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Protokół nr  2/2024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 posiedzenia Komisji Infrastruktury Społecznej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dniu 26 lutego  2024 roku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Posiedzenie rozpoczęła i prowadziła Mariola Białczyk– Przewodnicząca Komisji.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obecności w załączeniu.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Przewodnicząca Komisji Mariola Białczyk przedstawiła następujący porządek posiedzenia:</w:t>
      </w:r>
    </w:p>
    <w:p>
      <w:pPr>
        <w:pStyle w:val="Bezodstpw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>
      <w:pPr>
        <w:pStyle w:val="Bezodstpw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>
      <w:pPr>
        <w:pStyle w:val="Bezodstpw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>
      <w:pPr>
        <w:pStyle w:val="Bezodstpw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Ocena stanu bezpieczeństwa na terenie gminy Sadki w 2023 r. na podstawie informacji przekazanej przez Komendanta Komisariatu Policji w Mroczy. </w:t>
      </w:r>
    </w:p>
    <w:p>
      <w:pPr>
        <w:pStyle w:val="Bezodstpw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Analiza i ocena informacji o działalności Straży Gminnej w Sadkach w 2023 roku.</w:t>
      </w:r>
    </w:p>
    <w:p>
      <w:pPr>
        <w:pStyle w:val="Bezodstpw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Zapoznanie się ze stanem ochrony przeciwpożarowej na terenie gminy Sadki w 2023 roku. </w:t>
      </w:r>
      <w:bookmarkStart w:id="0" w:name="_GoBack"/>
      <w:bookmarkEnd w:id="0"/>
    </w:p>
    <w:p>
      <w:pPr>
        <w:pStyle w:val="Bezodstpw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uchwały w sprawie </w:t>
      </w:r>
      <w:r>
        <w:rPr>
          <w:bCs/>
          <w:sz w:val="22"/>
          <w:szCs w:val="22"/>
        </w:rPr>
        <w:t>określenia szczegółowych warunków przyznawania usług wsparcia krótkoterminowego świadczonego w formie dziennej i w formie pobytu całodobowego oraz warunków odpłatności za te usługi oraz szczegółowych warunków częściowego lub całkowitego zwolnienia od opłat, jak również trybu ich pobierania.</w:t>
      </w:r>
    </w:p>
    <w:p>
      <w:pPr>
        <w:pStyle w:val="Bezodstpw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uchwały </w:t>
      </w:r>
      <w:r>
        <w:rPr>
          <w:bCs/>
          <w:sz w:val="22"/>
          <w:szCs w:val="22"/>
        </w:rPr>
        <w:t>zmieniającej uchwałę w sprawie określenia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 oraz szczegółowych warunków przyznawania usług sąsiedzkich, wymiaru i zakresu usług sąsiedzkich oraz sposobu rozliczania wykonywania takich usług przez Gminny Ośrodek Pomocy Społecznej w Sadkach.</w:t>
      </w:r>
    </w:p>
    <w:p>
      <w:pPr>
        <w:pStyle w:val="Bezodstpw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Przedstawienie sprawozdania z pracy Komisji Infrastruktury Społecznej w 2023 r. </w:t>
      </w:r>
    </w:p>
    <w:p>
      <w:pPr>
        <w:pStyle w:val="Bezodstpw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Sprawy różne.</w:t>
      </w:r>
    </w:p>
    <w:p>
      <w:pPr>
        <w:pStyle w:val="Bezodstpw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>
      <w:pPr>
        <w:pStyle w:val="Bezodstpw"/>
        <w:ind w:left="720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wniosków dot. zmiany porządku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3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protokołu z posiedzenia odbytego w dniu 22 stycznia 2024 r. nie zgłoszono uwag. Został przyjęty jednogłośnie.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ad.4</w:t>
      </w:r>
    </w:p>
    <w:p>
      <w:pPr>
        <w:pStyle w:val="Bezodstpw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Ocena stanu bezpieczeństwa na terenie gminy Sadki w 2023 r. na podstawie informacji przekazanej przez Komendanta Komisariatu Policji w Mroczy – członkowie Komisji uzgodnili, że ewentualne pytania zostaną przedstawione na najbliższej sesji Rady Gminy.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ad. 5 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Komendant Straży Gminnej Dariusz Neulitz przedstawił </w:t>
      </w:r>
      <w:r>
        <w:rPr>
          <w:rFonts w:eastAsia="Calibri"/>
          <w:sz w:val="22"/>
          <w:szCs w:val="22"/>
        </w:rPr>
        <w:t xml:space="preserve">sprawozdanie z zadań realizowanych przez Straż Gminną w Sadkach w 2023 roku. 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Przewodnicząca Komisji Mariola Białczyk powiedziała, że zawsze była poruszana sprawa odnośnie przeprowadzania dzieci. Nie zgadza się z tym, że są problemy. Zapytała czy jeszcze są sygnały, że  jest za mało tego przeprowadzania.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Komendant Dariusz Neulitz odpowiedział, że niektórzy rodzice chcieliby, żeby było cały czas, ale to jest niemożliwe. Straż Gminna ma jeszcze inne zadania. Myśli, że teraz jest optymalnie.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Radny Krzysztof Palacz powiedział, że po ilości służb widać, że Straż Gminna stoi rzeczywiście cztery razy dziennie.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Przewodnicząca Komisji Mariola Białczyk zapytała na czym polega sprawdzanie bezdomnych.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Komendant Dariusz Neulitz odpowiedział, że sprawdzają w czasie zimy w miejscach ich pobytu. Trzy osoby wyraziły zgodę na przewiezienie do schroniska i skorzystały z tej pomocy. Robią to wspólnie </w:t>
      </w:r>
      <w:r>
        <w:rPr>
          <w:rFonts w:ascii="Times New Roman" w:eastAsia="Times New Roman" w:hAnsi="Times New Roman" w:cs="Times New Roman"/>
        </w:rPr>
        <w:br/>
        <w:t>z GOPS-em.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Przewodnicząca Komisji Mariola Białczyk powiedziała, że w sprawozdaniu wszystkie zadania są uwzględnione.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Wiceprzewodnicząca Komisji Monika Mroczkowska zwróciła uwagę na to, że Policja bardzo sobie chwali współpracę ze Strażą Gminną.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Komendant Dariusz Neulitz powiedział, że są np. mieszane patrole. Działają już 27 lat, a policjanci są nowi więc im pomagają. 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Wiceprzewodnicząca Komisji Monika Mroczkowska zapytała gdzie jest schronisko dla bezdomnych.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Komendant Dariusz Neulitz odpowiedział, że odwożą do Kołaczkowa.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Kierownik GOPS Katarzyna Nowak dodała, że mają podpisane ze schroniskami dwie umowy, a teraz podpisali umowę dot. osób niepełnosprawnych.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 6</w:t>
      </w:r>
    </w:p>
    <w:p>
      <w:pPr>
        <w:pStyle w:val="Bezodstpw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Komendant Straży Gminnej Dariusz Neulitz przedstawił</w:t>
      </w:r>
      <w:r>
        <w:rPr>
          <w:rFonts w:eastAsia="Calibri"/>
          <w:sz w:val="22"/>
          <w:szCs w:val="22"/>
        </w:rPr>
        <w:t xml:space="preserve"> sprawozdanie z realizacji zadań </w:t>
      </w:r>
      <w:r>
        <w:rPr>
          <w:rFonts w:eastAsia="Calibri"/>
          <w:sz w:val="22"/>
          <w:szCs w:val="22"/>
        </w:rPr>
        <w:br/>
        <w:t>w zakresie ochrony przeciwpożarowej w gminie Sadki w roku 2023. Powiedział też o środkach, które mają spłynąć dla OSP za wysoką frekwencję w wyborach.</w:t>
      </w:r>
    </w:p>
    <w:p>
      <w:pPr>
        <w:pStyle w:val="Bezodstpw"/>
        <w:jc w:val="both"/>
        <w:rPr>
          <w:rFonts w:eastAsia="Calibri"/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czy te pieniądze rozwiązałyby problemy.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Komendant Dariusz Neulitz odpowiedział, że tak.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powiedziała, że drużyny kobiece i młodzieżowe to dobry trend.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Komendant Dariusz Neulitz powiedział, że były w ubiegłym roku pieniądze na młodzieżowe drużyny.</w:t>
      </w:r>
    </w:p>
    <w:p>
      <w:pPr>
        <w:pStyle w:val="Bezodstpw"/>
        <w:jc w:val="both"/>
        <w:rPr>
          <w:rFonts w:eastAsia="Calibri"/>
          <w:sz w:val="22"/>
          <w:szCs w:val="22"/>
        </w:rPr>
      </w:pPr>
    </w:p>
    <w:p>
      <w:pPr>
        <w:pStyle w:val="Bezodstpw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Komendant Dariusz Neulitz poinformował również o konieczności podjęcia uchwały </w:t>
      </w:r>
      <w:r>
        <w:rPr>
          <w:sz w:val="22"/>
          <w:szCs w:val="22"/>
        </w:rPr>
        <w:br/>
        <w:t xml:space="preserve">w sprawie </w:t>
      </w:r>
      <w:r>
        <w:rPr>
          <w:bCs/>
          <w:sz w:val="22"/>
          <w:szCs w:val="22"/>
        </w:rPr>
        <w:t xml:space="preserve">ustalenia wysokości ekwiwalentu pieniężnego dla strażaków ratowników i kandydatów na strażaków ratowników ochotniczych straży pożarnych z terenu Gminy Sadki biorących udział </w:t>
      </w:r>
      <w:r>
        <w:rPr>
          <w:bCs/>
          <w:sz w:val="22"/>
          <w:szCs w:val="22"/>
        </w:rPr>
        <w:br/>
        <w:t>w działaniu ratowniczym, akcji ratowniczej, szkoleniu lub ćwiczeniu. Następnie przedstawił jej projekt.</w:t>
      </w:r>
    </w:p>
    <w:p>
      <w:pPr>
        <w:pStyle w:val="Bezodstpw"/>
        <w:jc w:val="both"/>
        <w:rPr>
          <w:bCs/>
          <w:sz w:val="22"/>
          <w:szCs w:val="22"/>
        </w:rPr>
      </w:pPr>
    </w:p>
    <w:p>
      <w:pPr>
        <w:pStyle w:val="Bezodstpw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Nie zgłoszono pytań. </w:t>
      </w:r>
    </w:p>
    <w:p>
      <w:pPr>
        <w:pStyle w:val="Bezodstpw"/>
        <w:jc w:val="both"/>
        <w:rPr>
          <w:sz w:val="22"/>
          <w:szCs w:val="22"/>
        </w:rPr>
      </w:pPr>
      <w:r>
        <w:rPr>
          <w:bCs/>
          <w:sz w:val="22"/>
          <w:szCs w:val="22"/>
        </w:rPr>
        <w:t>Komisja pozytywnie zaopiniowała przedstawiony projekt uchwały.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 7</w:t>
      </w:r>
    </w:p>
    <w:p>
      <w:pPr>
        <w:pStyle w:val="Bezodstpw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Kierownik GOPS w Sadkach Katarzyna Nowak omówiła projekt uchwały w sprawie </w:t>
      </w:r>
      <w:r>
        <w:rPr>
          <w:bCs/>
          <w:sz w:val="22"/>
          <w:szCs w:val="22"/>
        </w:rPr>
        <w:t>określenia szczegółowych warunków przyznawania usług wsparcia krótkoterminowego świadczonego w formie dziennej i w formie pobytu całodobowego oraz warunków odpłatności za te usługi oraz szczegółowych warunków częściowego lub całkowitego zwolnienia od opłat, jak również trybu ich pobierania.</w:t>
      </w:r>
    </w:p>
    <w:p>
      <w:pPr>
        <w:pStyle w:val="Bezodstpw"/>
        <w:jc w:val="both"/>
        <w:rPr>
          <w:bCs/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powiedziała, że do DPS-ów trudno się dostać.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Zapytała czy mamy podpisaną umowę, czy szukamy na bieżąco.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odpowiedziała, że nie mamy umowy. Ustawa mówi, że umieszcza się w DPS-ie określonego typu najbliżej miejsca zamieszkania. Inna sytuacja jest gdy są kolejki. Wtedy można umieścić w innym DPS-ie, ale tylko za zgodą osoby.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czy mieliśmy sytuacje umieszczania osób na krótkotrwały okres.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Katarzyna Nowak odpowiedziała, że był przypadek, że osoba była czasowo </w:t>
      </w:r>
      <w:r>
        <w:rPr>
          <w:sz w:val="22"/>
          <w:szCs w:val="22"/>
        </w:rPr>
        <w:br/>
        <w:t>i wróciła do domu, ale znów jest w DPS-ie.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Komisji Mariola Białczyk zapytała o odpłatność w DPS za normalny </w:t>
      </w:r>
      <w:r>
        <w:rPr>
          <w:sz w:val="22"/>
          <w:szCs w:val="22"/>
        </w:rPr>
        <w:br/>
        <w:t>i krótkotrwały pobyt.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wyjaśniła zasady odpłatności.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Radny Krzysztof Palacz powiedział, że na przyszłość należy pomyśleć, żeby liniowo odpłatność się zmieniała, albo poszerzyć tabelkę o więcej progów.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Przewodnicząca Komisji Mariola Białczyk zapytała czy mamy dużo osób, które tego potrzebują.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Kierownik Katarzyna Nowak odpowiedziała, że nie.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 8</w:t>
      </w:r>
    </w:p>
    <w:p>
      <w:pPr>
        <w:pStyle w:val="Bezodstpw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Kierownik GOPS w Sadkach Katarzyna Nowak omówiła projekt uchwały </w:t>
      </w:r>
      <w:r>
        <w:rPr>
          <w:bCs/>
          <w:sz w:val="22"/>
          <w:szCs w:val="22"/>
        </w:rPr>
        <w:t xml:space="preserve">zmieniającej uchwałę </w:t>
      </w:r>
      <w:r>
        <w:rPr>
          <w:bCs/>
          <w:sz w:val="22"/>
          <w:szCs w:val="22"/>
        </w:rPr>
        <w:br/>
        <w:t xml:space="preserve">w sprawie określenia szczegółowych warunków przyznawania i odpłatności za usługi opiekuńcze </w:t>
      </w:r>
      <w:r>
        <w:rPr>
          <w:bCs/>
          <w:sz w:val="22"/>
          <w:szCs w:val="22"/>
        </w:rPr>
        <w:br/>
        <w:t xml:space="preserve">i specjalistyczne usługi opiekuńcze, z wyłączeniem specjalistycznych usług opiekuńczych dla osób </w:t>
      </w:r>
      <w:r>
        <w:rPr>
          <w:bCs/>
          <w:sz w:val="22"/>
          <w:szCs w:val="22"/>
        </w:rPr>
        <w:br/>
        <w:t>z zaburzeniami psychicznymi oraz szczegółowych warunków częściowego lub całkowitego zwolnienia od opłat, jak również trybu ich pobierania oraz szczegółowych warunków przyznawania usług sąsiedzkich, wymiaru i zakresu usług sąsiedzkich oraz sposobu rozliczania wykonywania takich usług przez Gminny Ośrodek Pomocy Społecznej w Sadkach. Dodała, że dotyczyłoby to 6 środowisk.</w:t>
      </w:r>
    </w:p>
    <w:p>
      <w:pPr>
        <w:pStyle w:val="Bezodstpw"/>
        <w:jc w:val="both"/>
        <w:rPr>
          <w:bCs/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czy te środowiska są w różnych miejscach.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odpowiedziała, że tak.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o odpłatność za usługi opiekuńcze.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wyjaśniła zasady odpłatności.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ad. 9</w:t>
      </w:r>
    </w:p>
    <w:p>
      <w:pPr>
        <w:pStyle w:val="Bezodstpw"/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Komisja zaakceptowała przygotowane </w:t>
      </w:r>
      <w:r>
        <w:rPr>
          <w:color w:val="000000"/>
          <w:sz w:val="22"/>
          <w:szCs w:val="22"/>
        </w:rPr>
        <w:t xml:space="preserve">sprawozdanie z pracy Komisji Infrastruktury Społecznej </w:t>
      </w:r>
      <w:r>
        <w:rPr>
          <w:color w:val="000000"/>
          <w:sz w:val="22"/>
          <w:szCs w:val="22"/>
        </w:rPr>
        <w:br/>
        <w:t>w 2023 r.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ad. 10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Sprawy różne.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zgłoszono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ad. 11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wyczerpaniem tematyki posiedzenie zakończono.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Protokołowała: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Przewodnicząca Komisji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Infrastruktury Społecznej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Dorota Maćkowiak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Mariola Białczyk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60920"/>
      <w:docPartObj>
        <w:docPartGallery w:val="Page Numbers (Bottom of Page)"/>
        <w:docPartUnique/>
      </w:docPartObj>
    </w:sdtPr>
    <w:sdtContent>
      <w:p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1707"/>
    <w:multiLevelType w:val="hybridMultilevel"/>
    <w:tmpl w:val="965C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3A9B"/>
    <w:multiLevelType w:val="hybridMultilevel"/>
    <w:tmpl w:val="965C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C5A6E"/>
    <w:multiLevelType w:val="hybridMultilevel"/>
    <w:tmpl w:val="D6842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23EED"/>
    <w:multiLevelType w:val="hybridMultilevel"/>
    <w:tmpl w:val="965C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707F"/>
    <w:multiLevelType w:val="hybridMultilevel"/>
    <w:tmpl w:val="965C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5963"/>
    <w:multiLevelType w:val="hybridMultilevel"/>
    <w:tmpl w:val="FF04C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301E"/>
    <w:multiLevelType w:val="hybridMultilevel"/>
    <w:tmpl w:val="461A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2DC2"/>
    <w:multiLevelType w:val="hybridMultilevel"/>
    <w:tmpl w:val="965C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958EA"/>
    <w:multiLevelType w:val="hybridMultilevel"/>
    <w:tmpl w:val="FF04C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B2485"/>
    <w:multiLevelType w:val="hybridMultilevel"/>
    <w:tmpl w:val="965C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30509-B119-424D-BA41-A808DFC6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C20A-4C58-415F-8AAD-DAF44FA5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3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Maćkowiak</cp:lastModifiedBy>
  <cp:revision>223</cp:revision>
  <cp:lastPrinted>2024-03-25T06:42:00Z</cp:lastPrinted>
  <dcterms:created xsi:type="dcterms:W3CDTF">2019-10-28T07:00:00Z</dcterms:created>
  <dcterms:modified xsi:type="dcterms:W3CDTF">2024-03-25T06:47:00Z</dcterms:modified>
</cp:coreProperties>
</file>