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ezodstpw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Protokół nr  4/2024</w:t>
      </w:r>
    </w:p>
    <w:p>
      <w:pPr>
        <w:pStyle w:val="Bezodstpw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 posiedzenia Komisji Infrastruktury Społecznej</w:t>
      </w:r>
    </w:p>
    <w:p>
      <w:pPr>
        <w:pStyle w:val="Bezodstpw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 dniu 22 kwietnia 2024 roku</w:t>
      </w:r>
    </w:p>
    <w:p>
      <w:pPr>
        <w:rPr>
          <w:rFonts w:ascii="Times New Roman" w:eastAsia="Times New Roman" w:hAnsi="Times New Roman" w:cs="Times New Roman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Posiedzenie rozpoczęła i prowadziła Mariola Białczyk– Przewodnicząca Komisji. 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Lista obecności w załączeniu.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Przewodnicząca Komisji Mariola Białczyk przedstawiła następujący porządek posiedzenia:</w:t>
      </w:r>
    </w:p>
    <w:p>
      <w:pPr>
        <w:pStyle w:val="Bezodstpw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>
      <w:pPr>
        <w:pStyle w:val="Bezodstpw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>
      <w:pPr>
        <w:pStyle w:val="Bezodstpw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>
      <w:pPr>
        <w:pStyle w:val="Bezodstpw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Ocena realizacji gminnego programu profilaktyki i rozwiązywania problemów alkoholowych oraz przeciwdziałania narkomanii w 2023 roku. </w:t>
      </w:r>
    </w:p>
    <w:p>
      <w:pPr>
        <w:pStyle w:val="Akapitzlist"/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Ocena zasobów pomocy społecznej za rok 2023. </w:t>
      </w:r>
    </w:p>
    <w:p>
      <w:pPr>
        <w:pStyle w:val="Bezodstpw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Sprawy różne.</w:t>
      </w:r>
    </w:p>
    <w:p>
      <w:pPr>
        <w:pStyle w:val="Bezodstpw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Zakończenie posiedzenia.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Nie zgłoszono wniosków dot. zmiany porządku posiedzenia.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3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Do protokołu z posiedzenia odbytego w dniu 25 marca 2024 r. nie zgłoszono uwag. Został przyjęty jednogłośnie.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ad.4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Pełnomocnik Wójta Katarzyna Kominiak przedstawiła Informację z realizacji "Gminnego Programu Profilaktyki i Rozwiązywania Problemów Alkoholowych oraz Przeciwdziałania Narkomanii dla Gminy Sadki na rok 2023". </w:t>
      </w:r>
    </w:p>
    <w:p>
      <w:pPr>
        <w:pStyle w:val="Default"/>
        <w:jc w:val="both"/>
        <w:rPr>
          <w:sz w:val="22"/>
          <w:szCs w:val="22"/>
        </w:rPr>
      </w:pP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Przewodnicząca Komisji Mariola Białczyk zapytała czy środki są wystarczające </w:t>
      </w:r>
      <w:bookmarkStart w:id="0" w:name="_GoBack"/>
      <w:bookmarkEnd w:id="0"/>
      <w:r>
        <w:rPr>
          <w:sz w:val="22"/>
          <w:szCs w:val="22"/>
        </w:rPr>
        <w:t>na realizację zadań.</w:t>
      </w:r>
    </w:p>
    <w:p>
      <w:pPr>
        <w:pStyle w:val="Default"/>
        <w:jc w:val="both"/>
        <w:rPr>
          <w:sz w:val="22"/>
          <w:szCs w:val="22"/>
        </w:rPr>
      </w:pP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Pełnomocnik Wójta Katarzyna Kominiak odpowiedziała, że środki są wystarczające. Na bieżąco są rozmowy z pedagogami, którzy zgłaszają potrzeby. Myśli, że sprawnie to działa.</w:t>
      </w:r>
    </w:p>
    <w:p>
      <w:pPr>
        <w:pStyle w:val="Default"/>
        <w:jc w:val="both"/>
        <w:rPr>
          <w:sz w:val="22"/>
          <w:szCs w:val="22"/>
        </w:rPr>
      </w:pP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Radny Krzysztof Palacz powiedział, że jest mniejsza ilość punktów sprzedaży.</w:t>
      </w:r>
    </w:p>
    <w:p>
      <w:pPr>
        <w:pStyle w:val="Default"/>
        <w:jc w:val="both"/>
        <w:rPr>
          <w:sz w:val="22"/>
          <w:szCs w:val="22"/>
        </w:rPr>
      </w:pP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Pełnomocnik Wójta Katarzyna Kominiak odpowiedziała, że mniejsze sklepy zostały zamknięte lub zrezygnowały z zezwoleń.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ad. 5 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Kierownik GOPS w Sadkach Katarzyna Nowak przedstawiła </w:t>
      </w:r>
      <w:r>
        <w:rPr>
          <w:rFonts w:ascii="Times New Roman" w:hAnsi="Times New Roman" w:cs="Times New Roman"/>
          <w:color w:val="000000"/>
        </w:rPr>
        <w:t xml:space="preserve">Ocenę zasobów pomocy społecznej za rok 2023. 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Przewodnicząca Komisji Mariola Białczyk powiedziała, że wiele na ten temat rozmawiali do tej pory, a tutaj jest pełen obraz pomocy społecznej. Najbardziej newralgiczną i najmniej zaspokojoną potrzebą jest możliwość korzystania z usług psychologów, terapeutów. Warto by pozyskać na to dodatkowe środki.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Kierownik GOPS w Sadkach Katarzyna Nowak odpowiedziała, że cały czas jest za mało tych usług. Też jeśli osoby mają pojechać poza gminę, to jest problem.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Krzysztof Palacz powiedział, że tej pomocy społecznej będzie potrzeba coraz więcej, bo osób w zaawansowanym wieku jest coraz więcej. Jest też problem odległości np. do dziennego domu pobytu.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Kierownik GOPS w Sadkach Katarzyna Nowak odpowiedziała, że tylko z opcją dowozu. 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Monika Mroczkowska zapytała na jakim etapie jest uruchamianie domu dziennego pobytu </w:t>
      </w:r>
      <w:r>
        <w:rPr>
          <w:sz w:val="22"/>
          <w:szCs w:val="22"/>
        </w:rPr>
        <w:br/>
        <w:t>w Mrozowie.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GOPS w Sadkach Katarzyna Nowak odpowiedziała, że projekt został zakwalifikowany </w:t>
      </w:r>
      <w:r>
        <w:rPr>
          <w:sz w:val="22"/>
          <w:szCs w:val="22"/>
        </w:rPr>
        <w:br/>
        <w:t>i powinno coś się ruszyć.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Radny Krzysztof Palacz powiedział, że opieka społeczna pracuje bardzo dobrze i wywiązuje się </w:t>
      </w:r>
      <w:r>
        <w:rPr>
          <w:sz w:val="22"/>
          <w:szCs w:val="22"/>
        </w:rPr>
        <w:br/>
        <w:t>z obowiązków tak jak trzeba i tak jak im pozwalają finanse.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Przewodnicząca Komisji Mariola Białczyk powiedziała, że bardzo dobrze funkcjonuje. Szukają nowości, gdzie można pozyskać dodatkowe środki. Członkowie Komisji życzą, aby wszystko udało się zrealizować.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6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Sprawy różne.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Nie zgłoszono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7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 związku z wyczerpaniem tematyki posiedzenie zakończono.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Protokołowała: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Przewodnicząca Komisji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Infrastruktury Społecznej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Dorota Maćkowiak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Mariola Białczyk</w:t>
      </w:r>
    </w:p>
    <w:p>
      <w:pPr>
        <w:rPr>
          <w:rFonts w:ascii="Times New Roman" w:eastAsia="Times New Roman" w:hAnsi="Times New Roman" w:cs="Times New Roman"/>
        </w:rPr>
      </w:pPr>
    </w:p>
    <w:sectPr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660920"/>
      <w:docPartObj>
        <w:docPartGallery w:val="Page Numbers (Bottom of Page)"/>
        <w:docPartUnique/>
      </w:docPartObj>
    </w:sdtPr>
    <w:sdtContent>
      <w:p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11707"/>
    <w:multiLevelType w:val="hybridMultilevel"/>
    <w:tmpl w:val="965CB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93411"/>
    <w:multiLevelType w:val="hybridMultilevel"/>
    <w:tmpl w:val="3A960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C3C1E"/>
    <w:multiLevelType w:val="hybridMultilevel"/>
    <w:tmpl w:val="30360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53A9B"/>
    <w:multiLevelType w:val="hybridMultilevel"/>
    <w:tmpl w:val="965CB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C5A6E"/>
    <w:multiLevelType w:val="hybridMultilevel"/>
    <w:tmpl w:val="D68421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423EED"/>
    <w:multiLevelType w:val="hybridMultilevel"/>
    <w:tmpl w:val="965CB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3707F"/>
    <w:multiLevelType w:val="hybridMultilevel"/>
    <w:tmpl w:val="965CB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83913"/>
    <w:multiLevelType w:val="hybridMultilevel"/>
    <w:tmpl w:val="3A960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35963"/>
    <w:multiLevelType w:val="hybridMultilevel"/>
    <w:tmpl w:val="FF04C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5301E"/>
    <w:multiLevelType w:val="hybridMultilevel"/>
    <w:tmpl w:val="461AE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83B06"/>
    <w:multiLevelType w:val="hybridMultilevel"/>
    <w:tmpl w:val="7F72B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02DC2"/>
    <w:multiLevelType w:val="hybridMultilevel"/>
    <w:tmpl w:val="965CB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958EA"/>
    <w:multiLevelType w:val="hybridMultilevel"/>
    <w:tmpl w:val="FF04C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A32D8"/>
    <w:multiLevelType w:val="hybridMultilevel"/>
    <w:tmpl w:val="3A960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55DF1"/>
    <w:multiLevelType w:val="hybridMultilevel"/>
    <w:tmpl w:val="7F72B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A7683"/>
    <w:multiLevelType w:val="hybridMultilevel"/>
    <w:tmpl w:val="9A2E7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B2485"/>
    <w:multiLevelType w:val="hybridMultilevel"/>
    <w:tmpl w:val="965CB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97134"/>
    <w:multiLevelType w:val="hybridMultilevel"/>
    <w:tmpl w:val="75A83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65B33"/>
    <w:multiLevelType w:val="hybridMultilevel"/>
    <w:tmpl w:val="D9228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3"/>
  </w:num>
  <w:num w:numId="6">
    <w:abstractNumId w:val="16"/>
  </w:num>
  <w:num w:numId="7">
    <w:abstractNumId w:val="6"/>
  </w:num>
  <w:num w:numId="8">
    <w:abstractNumId w:val="0"/>
  </w:num>
  <w:num w:numId="9">
    <w:abstractNumId w:val="5"/>
  </w:num>
  <w:num w:numId="10">
    <w:abstractNumId w:val="8"/>
  </w:num>
  <w:num w:numId="11">
    <w:abstractNumId w:val="12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3"/>
  </w:num>
  <w:num w:numId="16">
    <w:abstractNumId w:val="17"/>
  </w:num>
  <w:num w:numId="17">
    <w:abstractNumId w:val="2"/>
  </w:num>
  <w:num w:numId="18">
    <w:abstractNumId w:val="18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130509-B119-424D-BA41-A808DFC6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Akapitzlist">
    <w:name w:val="List Paragraph"/>
    <w:basedOn w:val="Normalny"/>
    <w:uiPriority w:val="34"/>
    <w:qFormat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F7433-CFA7-4B04-96A3-37AD7421C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1497</TotalTime>
  <Pages>2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Dorota Maćkowiak</cp:lastModifiedBy>
  <cp:revision>233</cp:revision>
  <cp:lastPrinted>2024-06-05T10:44:00Z</cp:lastPrinted>
  <dcterms:created xsi:type="dcterms:W3CDTF">2019-10-28T07:00:00Z</dcterms:created>
  <dcterms:modified xsi:type="dcterms:W3CDTF">2024-06-06T12:07:00Z</dcterms:modified>
</cp:coreProperties>
</file>