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LXV/2023</w:t>
      </w:r>
    </w:p>
    <w:p>
      <w:pPr>
        <w:pStyle w:val="Bezodstpw"/>
        <w:spacing w:line="240" w:lineRule="auto"/>
        <w:jc w:val="center"/>
        <w:rPr>
          <w:b/>
        </w:rPr>
      </w:pPr>
      <w:r>
        <w:rPr>
          <w:b/>
        </w:rPr>
        <w:t>Z  LXV  SESJI  RADY  GMINY  SADKI</w:t>
      </w:r>
    </w:p>
    <w:p>
      <w:pPr>
        <w:pStyle w:val="Bezodstpw"/>
        <w:spacing w:line="240" w:lineRule="auto"/>
      </w:pPr>
    </w:p>
    <w:p>
      <w:pPr>
        <w:pStyle w:val="Bezodstpw"/>
        <w:spacing w:line="240" w:lineRule="auto"/>
      </w:pPr>
      <w:r>
        <w:t>LXV sesja Rady Gminy Sadki odbyła się w dniu 24 sierpnia 2023 r. w godz. 9</w:t>
      </w:r>
      <w:r>
        <w:rPr>
          <w:vertAlign w:val="superscript"/>
        </w:rPr>
        <w:t>00</w:t>
      </w:r>
      <w:r>
        <w:t xml:space="preserve"> – 10</w:t>
      </w:r>
      <w:r>
        <w:rPr>
          <w:vertAlign w:val="superscript"/>
        </w:rPr>
        <w:t>40</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Lista obecności radnych stanowi załącznik do nin. protokołu.</w:t>
      </w:r>
    </w:p>
    <w:p>
      <w:pPr>
        <w:pStyle w:val="Bezodstpw"/>
        <w:spacing w:line="240" w:lineRule="auto"/>
      </w:pPr>
    </w:p>
    <w:p>
      <w:pPr>
        <w:pStyle w:val="Bezodstpw"/>
        <w:spacing w:line="240" w:lineRule="auto"/>
      </w:pPr>
      <w:r>
        <w:t>Minutą ciszy uczczono śp. Marka Szarugę Burmistrza Kcyni.</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w:t>
      </w:r>
      <w:proofErr w:type="spellStart"/>
      <w:r>
        <w:t>późn</w:t>
      </w:r>
      <w:proofErr w:type="spellEnd"/>
      <w:r>
        <w:t xml:space="preserve">. zm.)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LXV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36"/>
        </w:numPr>
        <w:spacing w:line="240" w:lineRule="auto"/>
        <w:rPr>
          <w:rFonts w:eastAsia="Times New Roman"/>
          <w:color w:val="auto"/>
          <w:lang w:bidi="ar-SA"/>
        </w:rPr>
      </w:pPr>
      <w:r>
        <w:t>Otwarcie sesji.</w:t>
      </w:r>
    </w:p>
    <w:p>
      <w:pPr>
        <w:pStyle w:val="Bezodstpw"/>
        <w:numPr>
          <w:ilvl w:val="0"/>
          <w:numId w:val="36"/>
        </w:numPr>
        <w:spacing w:line="240" w:lineRule="auto"/>
      </w:pPr>
      <w:r>
        <w:t>Przyjęcie zmian porządku obrad.</w:t>
      </w:r>
    </w:p>
    <w:p>
      <w:pPr>
        <w:pStyle w:val="Bezodstpw"/>
        <w:numPr>
          <w:ilvl w:val="0"/>
          <w:numId w:val="36"/>
        </w:numPr>
        <w:spacing w:line="240" w:lineRule="auto"/>
      </w:pPr>
      <w:r>
        <w:t>Rozpatrzenie zgłoszonych uwag do protokołu z poprzedniej sesji.</w:t>
      </w:r>
    </w:p>
    <w:p>
      <w:pPr>
        <w:pStyle w:val="Bezodstpw"/>
        <w:numPr>
          <w:ilvl w:val="0"/>
          <w:numId w:val="36"/>
        </w:numPr>
        <w:spacing w:line="240" w:lineRule="auto"/>
      </w:pPr>
      <w:r>
        <w:t>Sprawozdanie Wójta z wykonania uchwał między sesjami.</w:t>
      </w:r>
    </w:p>
    <w:p>
      <w:pPr>
        <w:pStyle w:val="Bezodstpw"/>
        <w:numPr>
          <w:ilvl w:val="0"/>
          <w:numId w:val="36"/>
        </w:numPr>
        <w:spacing w:line="240" w:lineRule="auto"/>
      </w:pPr>
      <w:r>
        <w:t>Podjęcie uchwały w sprawie wprowadzenia zmian do budżetu Gminy Sadki na 2023 rok.</w:t>
      </w:r>
    </w:p>
    <w:p>
      <w:pPr>
        <w:pStyle w:val="Bezodstpw"/>
        <w:numPr>
          <w:ilvl w:val="0"/>
          <w:numId w:val="36"/>
        </w:numPr>
        <w:spacing w:line="240" w:lineRule="auto"/>
      </w:pPr>
      <w:r>
        <w:t>Podjęcie uchwały</w:t>
      </w:r>
      <w:r>
        <w:rPr>
          <w:rFonts w:eastAsiaTheme="minorHAnsi"/>
          <w:szCs w:val="24"/>
        </w:rPr>
        <w:t xml:space="preserve"> </w:t>
      </w:r>
      <w:r>
        <w:rPr>
          <w:bCs/>
        </w:rPr>
        <w:t>zmieniającej</w:t>
      </w:r>
      <w:r>
        <w:rPr>
          <w:rFonts w:eastAsiaTheme="minorHAnsi"/>
          <w:bCs/>
        </w:rPr>
        <w:t xml:space="preserve"> uchwałę w sprawie określenia zasad udzielania dotacji na prace konserwatorskie, restauratorskie lub roboty budowlane przy zabytkach wpisanych do rejestru zabytków lub znajdujących się w gminnej ewidencji zabytków, położonych lub znajdujących się na terenie Gminy Sadki</w:t>
      </w:r>
      <w:r>
        <w:rPr>
          <w:bCs/>
        </w:rPr>
        <w:t>.</w:t>
      </w:r>
    </w:p>
    <w:p>
      <w:pPr>
        <w:pStyle w:val="Bezodstpw"/>
        <w:numPr>
          <w:ilvl w:val="0"/>
          <w:numId w:val="36"/>
        </w:numPr>
        <w:spacing w:line="240" w:lineRule="auto"/>
      </w:pPr>
      <w:r>
        <w:rPr>
          <w:bCs/>
        </w:rPr>
        <w:t>Podjęcie uchwały w sprawie zniesienia formy ochrony z drzewa uznanego za pomnik przyrody.</w:t>
      </w:r>
    </w:p>
    <w:p>
      <w:pPr>
        <w:pStyle w:val="Bezodstpw"/>
        <w:numPr>
          <w:ilvl w:val="0"/>
          <w:numId w:val="36"/>
        </w:numPr>
        <w:spacing w:line="240" w:lineRule="auto"/>
      </w:pPr>
      <w:r>
        <w:rPr>
          <w:rFonts w:eastAsiaTheme="minorHAnsi"/>
        </w:rPr>
        <w:t xml:space="preserve">Informacja o przygotowaniu placówek oświatowych do rozpoczęcia roku szkolnego 2023/2024. </w:t>
      </w:r>
    </w:p>
    <w:p>
      <w:pPr>
        <w:pStyle w:val="Bezodstpw"/>
        <w:numPr>
          <w:ilvl w:val="0"/>
          <w:numId w:val="36"/>
        </w:numPr>
        <w:spacing w:line="240" w:lineRule="auto"/>
      </w:pPr>
      <w:r>
        <w:t>Sprawy różne, wolne wnioski.</w:t>
      </w:r>
    </w:p>
    <w:p>
      <w:pPr>
        <w:pStyle w:val="Bezodstpw"/>
        <w:numPr>
          <w:ilvl w:val="0"/>
          <w:numId w:val="36"/>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protokołem z LXIV sesji odbytej </w:t>
      </w:r>
      <w:r>
        <w:br/>
        <w:t xml:space="preserve">w dniu 29 czerwca 2023 r. zapoznał się osobiście oraz stwierdził, że został sporządzony prawidłowo </w:t>
      </w:r>
      <w:r>
        <w:br/>
        <w:t xml:space="preserve">i odzwierciedla przebieg LXIV sesji Rady Gminy. Do protokołu nie zgłoszono uwag. W związku </w:t>
      </w:r>
      <w:r>
        <w:br/>
        <w:t>z powyższym Protokół Nr LXIV/2023 uważa za przyjęty.</w:t>
      </w:r>
    </w:p>
    <w:p>
      <w:pPr>
        <w:pStyle w:val="Bezodstpw"/>
        <w:spacing w:line="240" w:lineRule="auto"/>
      </w:pPr>
    </w:p>
    <w:p>
      <w:pPr>
        <w:pStyle w:val="Bezodstpw"/>
        <w:spacing w:line="240" w:lineRule="auto"/>
      </w:pPr>
      <w:r>
        <w:t>ad. 4</w:t>
      </w:r>
    </w:p>
    <w:p>
      <w:pPr>
        <w:pStyle w:val="Bezodstpw"/>
        <w:spacing w:line="240" w:lineRule="auto"/>
      </w:pPr>
      <w:r>
        <w:t xml:space="preserve">Wójt Dariusz </w:t>
      </w:r>
      <w:proofErr w:type="spellStart"/>
      <w:r>
        <w:t>Gryniewicz</w:t>
      </w:r>
      <w:proofErr w:type="spellEnd"/>
      <w:r>
        <w:t xml:space="preserv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pPr>
      <w:r>
        <w:t>Następnie poinformował o działalności w okresie międzysesyjnym. Powiedział, że:</w:t>
      </w:r>
    </w:p>
    <w:p>
      <w:pPr>
        <w:pStyle w:val="Bezodstpw"/>
        <w:spacing w:line="240" w:lineRule="auto"/>
        <w:rPr>
          <w:rStyle w:val="Pogrubienie"/>
          <w:b w:val="0"/>
        </w:rPr>
      </w:pPr>
      <w:r>
        <w:rPr>
          <w:rStyle w:val="Pogrubienie"/>
          <w:b w:val="0"/>
        </w:rPr>
        <w:t>30.06.2023 r. p</w:t>
      </w:r>
      <w:r>
        <w:rPr>
          <w:rStyle w:val="Pogrubienie"/>
          <w:b w:val="0"/>
          <w:color w:val="auto"/>
        </w:rPr>
        <w:t>odpisał umowę</w:t>
      </w:r>
      <w:r>
        <w:rPr>
          <w:color w:val="auto"/>
        </w:rPr>
        <w:t xml:space="preserve"> na odbieranie i zagospodarowanie odpadów komunalnych od właścicieli nieruchomości znajdujących się na terenie Gminy Sadki.</w:t>
      </w:r>
      <w:r>
        <w:rPr>
          <w:rStyle w:val="Pogrubienie"/>
          <w:b w:val="0"/>
        </w:rPr>
        <w:t xml:space="preserve"> W tym samym dniu brał u</w:t>
      </w:r>
      <w:r>
        <w:rPr>
          <w:rStyle w:val="Pogrubienie"/>
          <w:b w:val="0"/>
          <w:color w:val="auto"/>
        </w:rPr>
        <w:t xml:space="preserve">dział </w:t>
      </w:r>
      <w:r>
        <w:rPr>
          <w:rStyle w:val="Pogrubienie"/>
          <w:b w:val="0"/>
          <w:color w:val="auto"/>
        </w:rPr>
        <w:br/>
      </w:r>
      <w:r>
        <w:rPr>
          <w:rStyle w:val="Pogrubienie"/>
          <w:b w:val="0"/>
          <w:color w:val="auto"/>
        </w:rPr>
        <w:lastRenderedPageBreak/>
        <w:t xml:space="preserve">w Pierwszej Integracji </w:t>
      </w:r>
      <w:proofErr w:type="spellStart"/>
      <w:r>
        <w:rPr>
          <w:rStyle w:val="Pogrubienie"/>
          <w:b w:val="0"/>
          <w:color w:val="auto"/>
        </w:rPr>
        <w:t>Krajny</w:t>
      </w:r>
      <w:proofErr w:type="spellEnd"/>
      <w:r>
        <w:rPr>
          <w:rStyle w:val="Pogrubienie"/>
          <w:b w:val="0"/>
          <w:color w:val="auto"/>
        </w:rPr>
        <w:t xml:space="preserve"> i Pałuk w Akademii</w:t>
      </w:r>
      <w:r>
        <w:rPr>
          <w:rStyle w:val="Pogrubienie"/>
          <w:b w:val="0"/>
        </w:rPr>
        <w:t xml:space="preserve"> Rozwoju Kulinarnego.</w:t>
      </w:r>
    </w:p>
    <w:p>
      <w:pPr>
        <w:pStyle w:val="Bezodstpw"/>
        <w:spacing w:line="240" w:lineRule="auto"/>
        <w:rPr>
          <w:rStyle w:val="Pogrubienie"/>
          <w:b w:val="0"/>
        </w:rPr>
      </w:pPr>
      <w:r>
        <w:rPr>
          <w:rStyle w:val="Pogrubienie"/>
          <w:b w:val="0"/>
        </w:rPr>
        <w:t xml:space="preserve">01.07.2023 r. brał udział w Krajowych Dniach Pola w Minikowie oraz w Festynie Rodzinnym </w:t>
      </w:r>
      <w:r>
        <w:rPr>
          <w:rStyle w:val="Pogrubienie"/>
          <w:b w:val="0"/>
        </w:rPr>
        <w:br/>
        <w:t>w Dębionku.</w:t>
      </w:r>
    </w:p>
    <w:p>
      <w:pPr>
        <w:pStyle w:val="Bezodstpw"/>
        <w:spacing w:line="240" w:lineRule="auto"/>
        <w:rPr>
          <w:bCs/>
        </w:rPr>
      </w:pPr>
      <w:r>
        <w:rPr>
          <w:rStyle w:val="Pogrubienie"/>
          <w:b w:val="0"/>
        </w:rPr>
        <w:t xml:space="preserve">03.07.2023 r. udział w Konferencji Naukowej pn. „Jakość powietrza, a zdrowie”. Następnie brał </w:t>
      </w:r>
      <w:r>
        <w:rPr>
          <w:rFonts w:eastAsia="Times New Roman"/>
        </w:rPr>
        <w:t xml:space="preserve">udział w </w:t>
      </w:r>
      <w:r>
        <w:rPr>
          <w:rFonts w:eastAsia="Times New Roman"/>
          <w:bCs/>
        </w:rPr>
        <w:t xml:space="preserve">spotkaniu z firmą NEXERA w sprawie rozbudowy sieci światłowodowego Internetu </w:t>
      </w:r>
      <w:r>
        <w:rPr>
          <w:rFonts w:eastAsia="Times New Roman"/>
          <w:bCs/>
        </w:rPr>
        <w:br/>
        <w:t xml:space="preserve">w Broniewie, Sadkach, Dębowie i w </w:t>
      </w:r>
      <w:proofErr w:type="spellStart"/>
      <w:r>
        <w:rPr>
          <w:rFonts w:eastAsia="Times New Roman"/>
          <w:bCs/>
        </w:rPr>
        <w:t>Samostrzelu</w:t>
      </w:r>
      <w:proofErr w:type="spellEnd"/>
      <w:r>
        <w:rPr>
          <w:rFonts w:eastAsia="Times New Roman"/>
          <w:bCs/>
        </w:rPr>
        <w:t>.</w:t>
      </w:r>
    </w:p>
    <w:p>
      <w:pPr>
        <w:pStyle w:val="Bezodstpw"/>
        <w:spacing w:line="240" w:lineRule="auto"/>
        <w:rPr>
          <w:rStyle w:val="Pogrubienie"/>
          <w:rFonts w:eastAsiaTheme="minorHAnsi"/>
          <w:b w:val="0"/>
        </w:rPr>
      </w:pPr>
      <w:r>
        <w:rPr>
          <w:rStyle w:val="Pogrubienie"/>
          <w:b w:val="0"/>
        </w:rPr>
        <w:t>08.07.2023 r.</w:t>
      </w:r>
      <w:r>
        <w:rPr>
          <w:rStyle w:val="Pogrubienie"/>
          <w:rFonts w:eastAsiaTheme="minorHAnsi"/>
          <w:b w:val="0"/>
        </w:rPr>
        <w:t xml:space="preserve"> brał </w:t>
      </w:r>
      <w:r>
        <w:rPr>
          <w:rStyle w:val="Pogrubienie"/>
          <w:b w:val="0"/>
        </w:rPr>
        <w:t>udział w Jubileuszu 65-lecia działalności Koła Gospodyń Wiejskich w Anielinach.</w:t>
      </w:r>
    </w:p>
    <w:p>
      <w:pPr>
        <w:pStyle w:val="Bezodstpw"/>
        <w:spacing w:line="240" w:lineRule="auto"/>
        <w:rPr>
          <w:bCs/>
        </w:rPr>
      </w:pPr>
      <w:r>
        <w:rPr>
          <w:rStyle w:val="Pogrubienie"/>
          <w:b w:val="0"/>
        </w:rPr>
        <w:t xml:space="preserve">09.07.2023 r. udział w </w:t>
      </w:r>
      <w:r>
        <w:t>Koncercie Muzyki Organowej w kościele pw. Św. Michała Archanioła w Dębowie.</w:t>
      </w:r>
    </w:p>
    <w:p>
      <w:pPr>
        <w:pStyle w:val="Bezodstpw"/>
        <w:spacing w:line="240" w:lineRule="auto"/>
      </w:pPr>
      <w:r>
        <w:t xml:space="preserve">17.07.2023 r. pojechał do Pakości, gdzie brał udział w uroczystym wręczeniu promes w ramach Rządowego Programu Odbudowy Zabytków. Dodał, że wystąpiliśmy z wnioskiem o dwa obiekty zabytkowe, sakralne tj. kościół w Sadkach i kościół w Dębowie. </w:t>
      </w:r>
    </w:p>
    <w:p>
      <w:pPr>
        <w:pStyle w:val="Bezodstpw"/>
        <w:spacing w:line="240" w:lineRule="auto"/>
      </w:pPr>
      <w:r>
        <w:t xml:space="preserve">20.07.2023 r. podpisał umowy na modernizację instalacji centralnego ogrzewania w budynku Urzędu Gminy w Sadkach z firmą OZ ENERGY. </w:t>
      </w:r>
    </w:p>
    <w:p>
      <w:pPr>
        <w:pStyle w:val="Bezodstpw"/>
        <w:spacing w:line="240" w:lineRule="auto"/>
        <w:rPr>
          <w:rStyle w:val="Pogrubienie"/>
          <w:b w:val="0"/>
          <w:bCs w:val="0"/>
        </w:rPr>
      </w:pPr>
      <w:r>
        <w:t xml:space="preserve">24.07.2023 r. brał </w:t>
      </w:r>
      <w:r>
        <w:rPr>
          <w:rStyle w:val="Pogrubienie"/>
          <w:b w:val="0"/>
        </w:rPr>
        <w:t>udział w uroczystych obchodach Święta Policji w Nakle nad Notecią.</w:t>
      </w:r>
    </w:p>
    <w:p>
      <w:pPr>
        <w:pStyle w:val="Bezodstpw"/>
        <w:spacing w:line="240" w:lineRule="auto"/>
      </w:pPr>
      <w:r>
        <w:t xml:space="preserve">09.08.2023 r. spotkanie w GDDKIA w sprawie problemów bieżących. </w:t>
      </w:r>
    </w:p>
    <w:p>
      <w:pPr>
        <w:pStyle w:val="Bezodstpw"/>
        <w:spacing w:line="240" w:lineRule="auto"/>
      </w:pPr>
      <w:r>
        <w:t xml:space="preserve">12.09.2023 r. udał się do Brześcia wraz z KGW Anieliny na finał wojewódzki konkursu. Chciałby oficjalnie pogratulować szefowej KGW i wszystkim członkiniom, ponieważ zajęły III miejsce </w:t>
      </w:r>
      <w:r>
        <w:br/>
        <w:t>w województwie.</w:t>
      </w:r>
    </w:p>
    <w:p>
      <w:pPr>
        <w:pStyle w:val="Bezodstpw"/>
        <w:spacing w:line="240" w:lineRule="auto"/>
      </w:pPr>
      <w:r>
        <w:t>17.08.2023 r. spotkał się z sołtysami w sprawie projektu budżetu na 2024 rok.</w:t>
      </w:r>
    </w:p>
    <w:p>
      <w:pPr>
        <w:pStyle w:val="Bezodstpw"/>
        <w:spacing w:line="240" w:lineRule="auto"/>
      </w:pPr>
      <w:r>
        <w:t xml:space="preserve">19.08.2023 r. brał </w:t>
      </w:r>
      <w:r>
        <w:rPr>
          <w:color w:val="0D0D0D" w:themeColor="text1" w:themeTint="F2"/>
        </w:rPr>
        <w:t>udział w Dożynkach</w:t>
      </w:r>
      <w:r>
        <w:t xml:space="preserve"> </w:t>
      </w:r>
      <w:r>
        <w:rPr>
          <w:rFonts w:eastAsia="Times New Roman"/>
          <w:bCs/>
          <w:color w:val="auto"/>
          <w:kern w:val="36"/>
        </w:rPr>
        <w:t>Sołecko-Parafialnych w Dębowie.</w:t>
      </w:r>
    </w:p>
    <w:p>
      <w:pPr>
        <w:pStyle w:val="Bezodstpw"/>
        <w:spacing w:line="240" w:lineRule="auto"/>
      </w:pPr>
      <w:r>
        <w:t xml:space="preserve">21.08.2023 r. wraz z panem Przewodniczącym udali się do Urzędu Wojewódzkiego w sprawie wyjaśnień dot. przywrócenia przejazdu kolejowo-drogowego w Jadwiżynie, ponieważ tam interweniowała grupa mieszkańców z Jadwiżyna. Spotkali się z Dyrektorem Zygmuntem Borkowskim aby przedstawić fakty, które są z tym związane. Spotkanie skwituje cytatem słów dyrektora Borkowskiego: „sprawa, którą przedstawiła grupa mieszkańców Jadwiżyna daleko różni się od stanu faktycznego”. Taka była ocena pana Dyrektora. Ten przejazd może być przywrócony w tej kategorii, która za pomocą aplikacji otwiera kłódkę. Tak jak powiedział na poprzedniej sesji ten problem jest napompowany i apeluje, żeby skorzystali z tej opcji, ponieważ jest to opcja </w:t>
      </w:r>
      <w:proofErr w:type="spellStart"/>
      <w:r>
        <w:t>bezkosztowa</w:t>
      </w:r>
      <w:proofErr w:type="spellEnd"/>
      <w:r>
        <w:t xml:space="preserve"> i rozwiąże im problemy. Tego dnia też odbył spotkanie robocze z panem Wojewodą Mikołajem Bogdanowiczem.</w:t>
      </w:r>
    </w:p>
    <w:p>
      <w:pPr>
        <w:pStyle w:val="Bezodstpw"/>
        <w:spacing w:line="240" w:lineRule="auto"/>
      </w:pPr>
      <w:r>
        <w:t xml:space="preserve">23.08.2023 r. odbyło się spotkanie na wniosek pani Sołtys Sadek z mieszkańcami. W tym spotkaniu uczestniczył Dyrektor GDDKiA Sebastian Borowiak wraz z panem Tomaszem Zagrodnik – Kierownikiem Rejonu Nakło. Zostało tam podjęte do dyskusji szereg tematów. Głównym tematem tego spotkania była kwestia stworzenia oświetlenia na dwóch skrzyżowaniach na terenie miejscowości Sadki. Pan Dyrektor wyjaśnił, że na ten moment jest to raczej nierealne. Chodzi o pewnego rodzaju przepustowość. Pojawiają się argumenty myśli, że racjonalne z obu stron. Była też podjęta kwestia odprowadzenia wody, która jest dość skomplikowana. Pojawił się pomysł, który by po części rozwiązał kwestię bezpieczeństwa na przejściach dla pieszych w dwóch miejscach w centrum Sadek,  mianowicie wystąpienia do Inspekcji Transportu Drogowego, żeby umieścić fotoradar. Jaka będzie decyzja nie jest w stanie powiedzieć. Myśli, że to by było jakieś rozwiązanie. Brał również udział </w:t>
      </w:r>
      <w:r>
        <w:br/>
        <w:t>w uroczystym wręczeniu aktów nadania stopnia awansu zawodowego nauczyciela tutejszej szkoły.</w:t>
      </w:r>
    </w:p>
    <w:p>
      <w:pPr>
        <w:pStyle w:val="Bezodstpw"/>
        <w:spacing w:line="240" w:lineRule="auto"/>
      </w:pPr>
      <w:r>
        <w:t xml:space="preserve">Na koniec sprawozdania przedstawił prezentację dot. budowy mieszkań w ramach KZN Bydgoski. </w:t>
      </w:r>
    </w:p>
    <w:p>
      <w:pPr>
        <w:pStyle w:val="Bezodstpw"/>
        <w:spacing w:line="240" w:lineRule="auto"/>
      </w:pPr>
    </w:p>
    <w:p>
      <w:pPr>
        <w:pStyle w:val="Bezodstpw"/>
        <w:spacing w:line="240" w:lineRule="auto"/>
      </w:pPr>
      <w:r>
        <w:t>Radny Michał Olejniczak zapytał a propos Zarządzenie nr 35.2023 z 30 czerwca 2023 r. tj. dzień po sesji. Zarządzeniem pan Wójt wprowadza zmiany do budżetu Gminy Sadki na rok 2023. Co tak pilnego było, że dzień po sesji jest zmiana?</w:t>
      </w:r>
    </w:p>
    <w:p>
      <w:pPr>
        <w:pStyle w:val="Bezodstpw"/>
        <w:spacing w:line="240" w:lineRule="auto"/>
      </w:pPr>
    </w:p>
    <w:p>
      <w:pPr>
        <w:pStyle w:val="Bezodstpw"/>
        <w:spacing w:line="240" w:lineRule="auto"/>
      </w:pPr>
      <w:r>
        <w:t>Radny Łukasz Palacz zapytał w jakiej technologii planujemy ogrzewanie w tych planowanych</w:t>
      </w:r>
    </w:p>
    <w:p>
      <w:pPr>
        <w:pStyle w:val="Bezodstpw"/>
        <w:spacing w:line="240" w:lineRule="auto"/>
      </w:pPr>
      <w:r>
        <w:lastRenderedPageBreak/>
        <w:t>budynkach.</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mówił, że na następnej sesji pan Prezes udzieli wszelkich informacji technicznych.</w:t>
      </w:r>
    </w:p>
    <w:p>
      <w:pPr>
        <w:pStyle w:val="Bezodstpw"/>
        <w:spacing w:line="240" w:lineRule="auto"/>
      </w:pPr>
    </w:p>
    <w:p>
      <w:pPr>
        <w:pStyle w:val="Bezodstpw"/>
        <w:spacing w:line="240" w:lineRule="auto"/>
      </w:pPr>
      <w:r>
        <w:t>Radny Łukasz Palacz powiedział, że myślał, że to nie jest tak skomplikowana informacja, że musi udzielać odpowiedzi pan Prezes.</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zna pana Radnego złośliwość, natomiast ma taki zwyczaj </w:t>
      </w:r>
      <w:r>
        <w:br/>
        <w:t>i zauważa, że pan Radny ma nieco inny, że stara się Pan być fachowcem w każdym zakresie. On natomiast podchodzi z dużą pokorą. Jeżeli ma fachowca, który się wypowie na ten temat, to woli, żeby on się wypowiedział i udzielił pełnej informacji, żeby nie powstawały rozbieżności.</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odnośnie fotoradaru, że ma rozumieć, że to pan Wójt wystąpi.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tak. To jest w zakresie naszych kompetencji. Wystąpimy </w:t>
      </w:r>
      <w:r>
        <w:br/>
        <w:t>z oficjalnym pismem do Inspekcji Transportu Drogowego.</w:t>
      </w:r>
    </w:p>
    <w:p>
      <w:pPr>
        <w:pStyle w:val="Bezodstpw"/>
        <w:spacing w:line="240" w:lineRule="auto"/>
      </w:pPr>
    </w:p>
    <w:p>
      <w:pPr>
        <w:pStyle w:val="Default"/>
        <w:jc w:val="both"/>
        <w:rPr>
          <w:sz w:val="22"/>
          <w:szCs w:val="22"/>
        </w:rPr>
      </w:pPr>
      <w:r>
        <w:t xml:space="preserve">Skarbnik Gminy Maciej Maciejewski odpowiedział na pytanie dot. Zarządzenia nr 35.2023. Powiedział, że kończy się kwartał a spływają różne rzeczy, które muszą mieć umiejscowienie w budżecie tak, aby plany Wojewody były zgodne z przekazanymi decyzjami. Została wprowadzona po stronie dochodów dotacja celowa z przeznaczeniem na </w:t>
      </w:r>
      <w:r>
        <w:rPr>
          <w:sz w:val="22"/>
          <w:szCs w:val="22"/>
        </w:rPr>
        <w:t xml:space="preserve">wyposażenie szkół </w:t>
      </w:r>
      <w:r>
        <w:rPr>
          <w:sz w:val="22"/>
          <w:szCs w:val="22"/>
        </w:rPr>
        <w:br/>
        <w:t xml:space="preserve">w podręczniki, materiały edukacyjne w kwocie 4.952,57 zł, co swoje ujście miało także w wydatkach. Po stronie dochodów wprowadzono decyzją Wojewody środki w kwocie 8.278,00 zł </w:t>
      </w:r>
      <w:r>
        <w:rPr>
          <w:sz w:val="22"/>
          <w:szCs w:val="22"/>
        </w:rPr>
        <w:br/>
        <w:t xml:space="preserve">z przeznaczeniem na </w:t>
      </w:r>
      <w:proofErr w:type="spellStart"/>
      <w:r>
        <w:rPr>
          <w:sz w:val="22"/>
          <w:szCs w:val="22"/>
        </w:rPr>
        <w:t>na</w:t>
      </w:r>
      <w:proofErr w:type="spellEnd"/>
      <w:r>
        <w:rPr>
          <w:sz w:val="22"/>
          <w:szCs w:val="22"/>
        </w:rPr>
        <w:t xml:space="preserve"> opłacenie składki na ubezpieczenie zdrowotne za osoby pobierające niektóre świadczenia rodzinne. To jest zadanie GOPS. To także po stronie wydatków zostało umiejscowione. Została też dokonana zmiana w wydatkach polegająca na zwiększeniu </w:t>
      </w:r>
      <w:r>
        <w:rPr>
          <w:sz w:val="22"/>
          <w:szCs w:val="22"/>
        </w:rPr>
        <w:br/>
        <w:t xml:space="preserve">o 320.000,00 zł środków na inwestycję, która jest w trakcie realizacji. A mianowicie mieliśmy zabezpieczone 500.000,00 zł na </w:t>
      </w:r>
      <w:proofErr w:type="spellStart"/>
      <w:r>
        <w:rPr>
          <w:sz w:val="22"/>
          <w:szCs w:val="22"/>
        </w:rPr>
        <w:t>fotowoltaikę</w:t>
      </w:r>
      <w:proofErr w:type="spellEnd"/>
      <w:r>
        <w:rPr>
          <w:sz w:val="22"/>
          <w:szCs w:val="22"/>
        </w:rPr>
        <w:t xml:space="preserve"> wraz z instalacją pompy ciepła. Wcześniejszy przetarg został unieważniony, ponieważ oferta była bardzo wysoka. Obecny przetarg opiewał na kwotę 820.000,00 zł. Środki zostały, zgodnie z upoważnieniami danymi przez Radę, przeniesione ze środków na wynagrodzenia pracowników Urzędu. Tak jakby wypożyczone w tym momencie, bo nie było innej możliwości żebyśmy mogli realizować to zadanie w tym momencie i przeniesione na zadanie inwestycyjne, o którym mówi, a które jest publikowane w załączniku nr 3. </w:t>
      </w:r>
    </w:p>
    <w:p>
      <w:pPr>
        <w:pStyle w:val="Default"/>
        <w:jc w:val="both"/>
        <w:rPr>
          <w:sz w:val="22"/>
          <w:szCs w:val="22"/>
        </w:rPr>
      </w:pPr>
    </w:p>
    <w:p>
      <w:pPr>
        <w:pStyle w:val="Default"/>
        <w:jc w:val="both"/>
        <w:rPr>
          <w:sz w:val="22"/>
          <w:szCs w:val="22"/>
        </w:rPr>
      </w:pPr>
      <w:r>
        <w:rPr>
          <w:sz w:val="22"/>
          <w:szCs w:val="22"/>
        </w:rPr>
        <w:t>Radny Michał Olejniczak powiedział, że rozumie, że te kwoty od Wojewody spłynęły. Zapytał też czy nie wiedzieliśmy wcześniej o tym, że 320.000 zł trzeba dołożyć, żeby to przedyskutować dzień wcześniej.</w:t>
      </w:r>
    </w:p>
    <w:p>
      <w:pPr>
        <w:pStyle w:val="Bezodstpw"/>
        <w:spacing w:line="240" w:lineRule="auto"/>
      </w:pPr>
    </w:p>
    <w:p>
      <w:pPr>
        <w:pStyle w:val="Bezodstpw"/>
        <w:spacing w:line="240" w:lineRule="auto"/>
      </w:pPr>
      <w:r>
        <w:t>Skarbnik Gminy Maciej Maciejewski odpowiedział, że przetargami nie zajmuje się w tym Urzędzie.</w:t>
      </w:r>
    </w:p>
    <w:p>
      <w:pPr>
        <w:pStyle w:val="Bezodstpw"/>
        <w:spacing w:line="240" w:lineRule="auto"/>
      </w:pPr>
    </w:p>
    <w:p>
      <w:pPr>
        <w:pStyle w:val="Bezodstpw"/>
        <w:spacing w:line="240" w:lineRule="auto"/>
      </w:pPr>
      <w:r>
        <w:t>Radny Michał Olejniczak powiedział, że dzień wcześniej mieliśmy sesję i 320.000 zł przekładacie.</w:t>
      </w:r>
    </w:p>
    <w:p>
      <w:pPr>
        <w:pStyle w:val="Bezodstpw"/>
        <w:spacing w:line="240" w:lineRule="auto"/>
      </w:pPr>
    </w:p>
    <w:p>
      <w:pPr>
        <w:pStyle w:val="Bezodstpw"/>
        <w:spacing w:line="240" w:lineRule="auto"/>
      </w:pPr>
      <w:r>
        <w:t>Skarbnik Gminy Maciej Maciejewski odpowiedział, że w dniu sesji nie było takiej potrzeby. W takim razie musiało być to zrobione po sesji. Pan Kierownik Inwestycji musiałby się wypowiedzieć w tej kwestii.</w:t>
      </w:r>
    </w:p>
    <w:p>
      <w:pPr>
        <w:pStyle w:val="Bezodstpw"/>
        <w:spacing w:line="240" w:lineRule="auto"/>
      </w:pPr>
    </w:p>
    <w:p>
      <w:pPr>
        <w:pStyle w:val="Bezodstpw"/>
        <w:spacing w:line="240" w:lineRule="auto"/>
      </w:pPr>
      <w:r>
        <w:t>Radny Michał Olejniczak poprosił żeby pan Kierownik w tym temacie parę zdań powiedział.</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w ramach uzupełnienia powiedział, że od miesięcy działamy w tym zakresie żeby obniżyć wydatki bieżące gminy. I tutaj kwestia tego zabiegu finansowego polegała na tym, że został rozstrzygnięty przetarg. Niejednokrotnie były podejmowane tematy oszczędności. Niedawno składaliśmy wnioski do Polskiego Ładu, gdzie jeden z wniosków właśnie jest skierowany w tym kierunku żeby wymienić resztę oprawek, jeżeli chodzi o oświetlenie uliczne. Kilka miesięcy temu informował, że borykamy się z problemem energetycznym kosztów ogrzewania tego budynku, </w:t>
      </w:r>
      <w:r>
        <w:br/>
        <w:t>w którym się znajdujemy. To nie jest tylko Urząd, tu są jeszcze inne jednostki. I tutaj nie łamiąc żadnych reguł ani prawa robimy tak, żeby państwa nie fatygować i specjalnie nie składać wniosku do pana Przewodniczącego o zwołanie sesji w trybie nadzwyczajnym. Nie ma wątpliwości też co do tego, że każdy z państwa Radnych też w swoim zamyśle, w swojej pracy dąży do tego, żeby obniżać te koszty bieżące.</w:t>
      </w:r>
    </w:p>
    <w:p>
      <w:pPr>
        <w:pStyle w:val="Bezodstpw"/>
        <w:spacing w:line="240" w:lineRule="auto"/>
      </w:pPr>
    </w:p>
    <w:p>
      <w:pPr>
        <w:pStyle w:val="Bezodstpw"/>
        <w:spacing w:line="240" w:lineRule="auto"/>
      </w:pPr>
      <w:r>
        <w:t>Radny Michał Olejniczak powiedział, że nikt tego nie neguje. Tylko po prostu zadziwia go to, że tylko chodzi o ten jeden dzień i czy faktycznie tak było, że po jednym dniu się narodziło, czy gdzieś to było przeoczone.</w:t>
      </w:r>
    </w:p>
    <w:p>
      <w:pPr>
        <w:pStyle w:val="Bezodstpw"/>
        <w:spacing w:line="240" w:lineRule="auto"/>
      </w:pPr>
    </w:p>
    <w:p>
      <w:pPr>
        <w:pStyle w:val="Bezodstpw"/>
        <w:spacing w:line="240" w:lineRule="auto"/>
      </w:pPr>
      <w:r>
        <w:t>Radny Michał Piszczek zapytał ile pozyskamy środków zewnętrznych na tą realizację, bo są programy wspierające tego typu przedsięwzięcia. Niejednokrotnie pan Wójt powtarza, że żeby cokolwiek robić to muszą być programy, dotacje z zewnątrz.</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to jest pytanie do pana Kierownika. Natomiast jeżeli chodzi o kwestie związane z dotacjami, to o nie występuje się po realizacji przedsięwzięcia.</w:t>
      </w:r>
    </w:p>
    <w:p>
      <w:pPr>
        <w:pStyle w:val="Bezodstpw"/>
        <w:spacing w:line="240" w:lineRule="auto"/>
      </w:pPr>
    </w:p>
    <w:p>
      <w:pPr>
        <w:pStyle w:val="Bezodstpw"/>
        <w:spacing w:line="240" w:lineRule="auto"/>
      </w:pPr>
      <w:r>
        <w:t xml:space="preserve">Radny Michał Piszczek powiedział, że jeżeli taka inwestycja nie za małe pieniądze jest robiona, to chyba pan Wójt już wie, że coś można zyskać, czy skorzystać z czegoś. No to pan Kierownik, pracownik podejmuje decyzje za Pana? Przecież Pan jest odpowiedzialny za podjęcie decyzji </w:t>
      </w:r>
      <w:r>
        <w:br/>
        <w:t>i ostateczne słowo należy do Pana. Pan wszystko ceduje na pracowników, żeby podejmowali decyzje, a Pan nie wie jakie będą zwroty.</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zapytał dlaczego pan Radny manipuluje słowem. To jest czysta manipulacja. Tak jak w każdej normalnej instytucji ceduje się rzeczy na pracowników merytorycznych. Nie wszystkim musi zajmować się wójt. On podejmuje decyzję, a pracownik merytoryczny to przygotowuje. Tak działa Urząd. Udzielił informacji, że jeżeli chodzi o dotacje na </w:t>
      </w:r>
      <w:proofErr w:type="spellStart"/>
      <w:r>
        <w:t>fotowoltaikę</w:t>
      </w:r>
      <w:proofErr w:type="spellEnd"/>
      <w:r>
        <w:t xml:space="preserve"> i pompy ciepła to wnioski są składane po realizacji. My dzisiaj dbamy o to żeby w tym budynku w następnym sezonie grzewczym nie było spalone ponad 80 ton węgla, tylko były oszczędności związane z zastosowaniem pompy ciepła. To jest najważniejsze. Nie on układa te konkursy. Ma nadzieję, że ta inwestycja przejdzie bez większych kłopotów, ponieważ jeden przetarg był już wcześniej ogłoszony. Tam mówiliśmy o kwocie półtora miliona złotych i przetarg został unieważniony. Była jedna oferta i kwota była horrendalna. Nie ukrywa, że zależy nam na czasie, żeby zdążyć przed sezonem grzewczym. Pewnie pożytku z </w:t>
      </w:r>
      <w:proofErr w:type="spellStart"/>
      <w:r>
        <w:t>fortowoltaiki</w:t>
      </w:r>
      <w:proofErr w:type="spellEnd"/>
      <w:r>
        <w:t xml:space="preserve"> jeszcze w tym sezonie nie będzie, ale pompy już zaczną funkcjonować. </w:t>
      </w:r>
    </w:p>
    <w:p>
      <w:pPr>
        <w:pStyle w:val="Bezodstpw"/>
        <w:spacing w:line="240" w:lineRule="auto"/>
      </w:pPr>
    </w:p>
    <w:p>
      <w:pPr>
        <w:pStyle w:val="Bezodstpw"/>
        <w:spacing w:line="240" w:lineRule="auto"/>
      </w:pPr>
      <w:r>
        <w:t xml:space="preserve">Kierownik Sebastian Mazur powiedział, że otwarcie ofert nastąpiło 30 czerwca, ponieważ pierwsze postepowanie zostało unieważnione z powodu tego, że oferta była drastycznie duża w porównaniu do środków, które mieliśmy. Oferta w pierwszym postepowaniu wpłynęła jedna na kwotę 1.504.167,00 zł. Dlatego było ogłoszone drugie postepowanie. Oferta opiewała na kwotę 791.560,95 zł. Wstępnie </w:t>
      </w:r>
      <w:r>
        <w:br/>
        <w:t xml:space="preserve">w budżecie było 500.000,00 zł zabezpieczone. Żeby dalej prowadzić postepowanie musiała zostać podjęta decyzja czy je kontynuujemy, czy unieważniamy i pozostajemy przy obecnym. Natomiast </w:t>
      </w:r>
      <w:r>
        <w:br/>
        <w:t xml:space="preserve">z tego co wie stan tych pieców, które są jest na tyle niepewny, że poprzedni sezon grzewczy też już był niepewny i pod znakiem zapytania czy któryś z nich nie pęknie. Jeden był już nawet spawany. Rozstrzygnięcie postepowania nastąpiło w dniu 7 lipca. Umowa została podpisana 20 lipca. Do wspomnianej kwoty został dołożony nadzór inwestorski w kwocie 16.000 zł. </w:t>
      </w:r>
    </w:p>
    <w:p>
      <w:pPr>
        <w:pStyle w:val="Bezodstpw"/>
        <w:spacing w:line="240" w:lineRule="auto"/>
      </w:pPr>
    </w:p>
    <w:p>
      <w:pPr>
        <w:pStyle w:val="Bezodstpw"/>
        <w:spacing w:line="240" w:lineRule="auto"/>
      </w:pPr>
      <w:r>
        <w:t>Radny Łukasz Palacz zapytał jak wygląda i czy jest przygotowana chociaż orientacyjna kalkulacja zwrotu tej inwestycji, przy założeniu obecnych cen energii i opału.</w:t>
      </w:r>
    </w:p>
    <w:p>
      <w:pPr>
        <w:pStyle w:val="Bezodstpw"/>
        <w:spacing w:line="240" w:lineRule="auto"/>
      </w:pPr>
    </w:p>
    <w:p>
      <w:pPr>
        <w:pStyle w:val="Bezodstpw"/>
        <w:spacing w:line="240" w:lineRule="auto"/>
      </w:pPr>
      <w:r>
        <w:t xml:space="preserve">Kierownik Sebastian Mazur odpowiedział, że kalkulacja zwrotu nie była wykonana i sam pomysł inwestycji wynikał z tego, że i tak musimy zmienić sposób ogrzewania kotłowni. Natomiast przepisy, które wchodzą obligują już stopniowo wszystkie jednostki publiczne do zmiany systemu ogrzewania na odnawialne źródła energii. Mogliśmy pójść w </w:t>
      </w:r>
      <w:proofErr w:type="spellStart"/>
      <w:r>
        <w:t>pellet</w:t>
      </w:r>
      <w:proofErr w:type="spellEnd"/>
      <w:r>
        <w:t xml:space="preserve">. To jest jedyne teraz źródło dostępne, ponieważ gazu ziemnego póki co nie mamy, a i tak będzie zgoda wydawania tylko jeszcze przez najbliższe kilka lat, chyba do 2027 roku. Musielibyśmy w tym momencie sprawne piece wymieniać na pompy ciepła. Postanowiliśmy to wyprzedzić, skoro sytuacja nas do tego zmusza. Mają się pojawić </w:t>
      </w:r>
      <w:r>
        <w:br/>
        <w:t>w najbliższej przyszłości projekty, z których będzie można korzystać, jeżeli chodzi o dofinansowanie termomodernizacji pod względem źródeł ciepła i będziemy próbowali z tego tytułu środki pozyskać. Być może uda się to już w przyszłym roku.</w:t>
      </w:r>
    </w:p>
    <w:p>
      <w:pPr>
        <w:pStyle w:val="Bezodstpw"/>
        <w:spacing w:line="240" w:lineRule="auto"/>
      </w:pPr>
    </w:p>
    <w:p>
      <w:pPr>
        <w:pStyle w:val="Bezodstpw"/>
        <w:spacing w:line="240" w:lineRule="auto"/>
      </w:pPr>
      <w:r>
        <w:t>Radny Łukasz Palacz powiedział, że same oszczędności jeszcze nie są takie pewne, pomijając oczywiście oszczędności na stratach klimatycznych.</w:t>
      </w:r>
    </w:p>
    <w:p>
      <w:pPr>
        <w:pStyle w:val="Bezodstpw"/>
        <w:spacing w:line="240" w:lineRule="auto"/>
      </w:pPr>
    </w:p>
    <w:p>
      <w:pPr>
        <w:pStyle w:val="Bezodstpw"/>
        <w:spacing w:line="240" w:lineRule="auto"/>
      </w:pPr>
      <w:r>
        <w:t>Kierownik Sebastian Mazur odpowiedział, że na pewno na karach, jeżeli chodzi o zużycie energii, które są w tym momencie przeliczane w sposób niekorzystny dla samorządów. Tak naprawdę są duże naciski, żeby tego typu źródła montować.</w:t>
      </w:r>
    </w:p>
    <w:p>
      <w:pPr>
        <w:pStyle w:val="Bezodstpw"/>
        <w:spacing w:line="240" w:lineRule="auto"/>
      </w:pPr>
    </w:p>
    <w:p>
      <w:pPr>
        <w:pStyle w:val="Bezodstpw"/>
        <w:spacing w:line="240" w:lineRule="auto"/>
      </w:pPr>
      <w:r>
        <w:t xml:space="preserve">Radny Michał Olejniczak zapytał czy dobrze rozumie, że z pieców rezygnujemy, a wchodzimy </w:t>
      </w:r>
      <w:r>
        <w:br/>
        <w:t xml:space="preserve">w pompy z </w:t>
      </w:r>
      <w:proofErr w:type="spellStart"/>
      <w:r>
        <w:t>fotowoltaiką</w:t>
      </w:r>
      <w:proofErr w:type="spellEnd"/>
      <w:r>
        <w:t xml:space="preserve"> i firma jest rzetelna, że podłączy. A nie tak jak w Broniewie, że są panele fotowoltaiczne na świetlicy, a do dnia dzisiejszego nie działają.</w:t>
      </w:r>
    </w:p>
    <w:p>
      <w:pPr>
        <w:pStyle w:val="Bezodstpw"/>
        <w:spacing w:line="240" w:lineRule="auto"/>
      </w:pPr>
      <w:r>
        <w:t xml:space="preserve"> </w:t>
      </w:r>
    </w:p>
    <w:p>
      <w:pPr>
        <w:pStyle w:val="Bezodstpw"/>
        <w:spacing w:line="240" w:lineRule="auto"/>
      </w:pPr>
      <w:r>
        <w:t xml:space="preserve">Kierownik Sebastian Mazur odpowiedział, że do firmy nie mają na razie żadnych zastrzeżeń. Nie jest to jakaś mała firma, tylko firma specjalizująca się w montażu pomp ciepła i </w:t>
      </w:r>
      <w:proofErr w:type="spellStart"/>
      <w:r>
        <w:t>fotowoltaiki</w:t>
      </w:r>
      <w:proofErr w:type="spellEnd"/>
      <w:r>
        <w:t>. Firma nazywa się Oz Energy z Włocławka.</w:t>
      </w:r>
    </w:p>
    <w:p>
      <w:pPr>
        <w:pStyle w:val="Bezodstpw"/>
        <w:spacing w:line="240" w:lineRule="auto"/>
      </w:pPr>
    </w:p>
    <w:p>
      <w:pPr>
        <w:pStyle w:val="Bezodstpw"/>
        <w:spacing w:line="240" w:lineRule="auto"/>
      </w:pPr>
      <w:r>
        <w:t>ad. 5</w:t>
      </w:r>
    </w:p>
    <w:p>
      <w:pPr>
        <w:pStyle w:val="Bezodstpw"/>
        <w:spacing w:line="240" w:lineRule="auto"/>
      </w:pPr>
      <w:r>
        <w:t xml:space="preserve">Skarbnik Gminy Maciej Maciejewski powiedział, że w kwestii uzupełnienia do wcześniejszego zapytania pana radnego Olejniczaka odnośnie pomp ciepła, jest to duży koszt. 500.000,00 zł Państwo zabezpieczyliście. Po analizie dołożyliśmy te 320.000,00 zł abyśmy mogli zrealizować tą inwestycję </w:t>
      </w:r>
      <w:r>
        <w:br/>
        <w:t xml:space="preserve">i zdążyć przed sezonem, żeby kolejnego węgla nie kupować. Co do oszczędności to na wymianę opraw z sodowych na </w:t>
      </w:r>
      <w:proofErr w:type="spellStart"/>
      <w:r>
        <w:t>ledowe</w:t>
      </w:r>
      <w:proofErr w:type="spellEnd"/>
      <w:r>
        <w:t xml:space="preserve"> w zeszłym roku przeznaczyli Państwo ponad 400.000,00 zł. Pełna modernizacja gminy to jeszcze koszt przynajmniej dwa razy taki, czyli na chwilę obecną byłby ok. miliona.  Moja myśl z panem Wójtem była taka, że będziemy częściowo Państwu proponować, żeby znowu wymienić w tym roku i zaoszczędzić na prądzie. Może byśmy przeznaczyli 400.000,00 zł czy 500.000,00 zł w tym roku jeszcze. Natomiast w momencie, kiedy pojawiła się możliwość wnioskowania o wymianę opraw </w:t>
      </w:r>
      <w:proofErr w:type="spellStart"/>
      <w:r>
        <w:t>ledowych</w:t>
      </w:r>
      <w:proofErr w:type="spellEnd"/>
      <w:r>
        <w:t xml:space="preserve"> w postaci Polskiego Ładu to tam aplikujemy, więc pojawiła się tutaj rezerwa, którą mogliśmy spokojnie przeznaczyć na pompę ciepła i </w:t>
      </w:r>
      <w:proofErr w:type="spellStart"/>
      <w:r>
        <w:t>fotowoltaikę</w:t>
      </w:r>
      <w:proofErr w:type="spellEnd"/>
      <w:r>
        <w:t>.</w:t>
      </w:r>
    </w:p>
    <w:p>
      <w:pPr>
        <w:pStyle w:val="Bezodstpw"/>
        <w:spacing w:line="240" w:lineRule="auto"/>
      </w:pPr>
      <w:r>
        <w:t xml:space="preserve">Następnie Skarbnik Gminy Maciej Maciejewski przedstawił projekt uchwały w sprawie wprowadzenia zmian do budżetu Gminy Sadki na 2023 rok. </w:t>
      </w:r>
    </w:p>
    <w:p>
      <w:pPr>
        <w:pStyle w:val="Bezodstpw"/>
        <w:spacing w:line="240" w:lineRule="auto"/>
      </w:pPr>
    </w:p>
    <w:p>
      <w:pPr>
        <w:pStyle w:val="Bezodstpw"/>
        <w:spacing w:line="240" w:lineRule="auto"/>
      </w:pPr>
      <w:r>
        <w:t>Radny Michał Piszczek zapytał o dodatkowe zakupy tj. zakup kosiarki i solarki. Kwoty nie są podane. Czy już wiadomo ile to będzie kosztowało?</w:t>
      </w:r>
    </w:p>
    <w:p>
      <w:pPr>
        <w:pStyle w:val="Bezodstpw"/>
        <w:spacing w:line="240" w:lineRule="auto"/>
      </w:pPr>
    </w:p>
    <w:p>
      <w:pPr>
        <w:pStyle w:val="Bezodstpw"/>
        <w:spacing w:line="240" w:lineRule="auto"/>
      </w:pPr>
      <w:r>
        <w:t>Skarbnik Gminy Maciej Maciejewski odpowiedział, że kwoty są podane w załączniku inwestycji. To są kwoty zarówno na jedno urządzenie jak i drugie po 50.000,00 zł na chwilę obecną.</w:t>
      </w:r>
    </w:p>
    <w:p>
      <w:pPr>
        <w:pStyle w:val="Bezodstpw"/>
        <w:spacing w:line="240" w:lineRule="auto"/>
      </w:pPr>
    </w:p>
    <w:p>
      <w:pPr>
        <w:pStyle w:val="Bezodstpw"/>
        <w:spacing w:line="240" w:lineRule="auto"/>
      </w:pPr>
      <w:r>
        <w:t>Radny Michał Piszczek zapytał też o drogi Anieliny i Radzicz oraz drogę Broniewo-Wyrza. Czy jakieś dotacje są, czy to z budżetu gminy?</w:t>
      </w:r>
    </w:p>
    <w:p>
      <w:pPr>
        <w:pStyle w:val="Bezodstpw"/>
        <w:spacing w:line="240" w:lineRule="auto"/>
      </w:pPr>
    </w:p>
    <w:p>
      <w:pPr>
        <w:pStyle w:val="Bezodstpw"/>
        <w:spacing w:line="240" w:lineRule="auto"/>
      </w:pPr>
      <w:r>
        <w:t xml:space="preserve">Kierownik Sebastian Mazur odpowiedział, że sam przebieg dróg był omawiany na Komisji. Dokładnie tu nie wskaże w jakim to jest miejscu, ponieważ nie ma ze sobą żadnych map. Na drogę w Broniewie to jest dołożenie póki co do projektu. Brakowało 2.000,00 zł  do kwoty, która była zarezerwowana </w:t>
      </w:r>
      <w:r>
        <w:br/>
        <w:t xml:space="preserve">w funduszu sołeckim. Te drogi są na razie zmierzone. Są wnioski o dofinansowanie w ramach Polskiego Ładu. Czekamy na rozstrzygnięcie. W zależności jak się rozstrzygną konkursy, tak będziemy je realizować. Na niektóre mamy już dokumentację. Między innymi jest </w:t>
      </w:r>
      <w:r>
        <w:br/>
        <w:t xml:space="preserve">z ubiegłego roku dokumentacja drogi w Radziczu. Mamy na ul. Lipową w Sadkach i na ul. Sosnową </w:t>
      </w:r>
      <w:r>
        <w:br/>
        <w:t>w Dębowie. Pozostałe są albo zlecone, albo będą po uzyskaniu pozytywnej oceny. Dlatego, że koszty są różne nie możemy sobie pozwolić przed ogłoszeniem wyników konkursów na zlecenie wszystkich, ponieważ niektóre będą kosztowały od kilkudziesięciu do stu tysięcy złotych za sztukę projektu.</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LXV/47/2023 </w:t>
      </w:r>
      <w:r>
        <w:t>została przyjęta (uchwała w załączeniu).</w:t>
      </w:r>
    </w:p>
    <w:p>
      <w:pPr>
        <w:pStyle w:val="Bezodstpw"/>
        <w:spacing w:line="240" w:lineRule="auto"/>
      </w:pPr>
    </w:p>
    <w:p>
      <w:pPr>
        <w:pStyle w:val="Bezodstpw"/>
        <w:spacing w:line="240" w:lineRule="auto"/>
      </w:pPr>
      <w:r>
        <w:t>ad. 6</w:t>
      </w:r>
    </w:p>
    <w:p>
      <w:pPr>
        <w:pStyle w:val="Bezodstpw"/>
        <w:spacing w:line="240" w:lineRule="auto"/>
        <w:rPr>
          <w:bCs/>
        </w:rPr>
      </w:pPr>
      <w:r>
        <w:t xml:space="preserve">Kierownik Mariusz Czyż przedstawił projekt uchwały </w:t>
      </w:r>
      <w:r>
        <w:rPr>
          <w:bCs/>
        </w:rPr>
        <w:t>zmieniającej</w:t>
      </w:r>
      <w:r>
        <w:rPr>
          <w:rFonts w:eastAsiaTheme="minorHAnsi"/>
          <w:bCs/>
        </w:rPr>
        <w:t xml:space="preserve"> uchwałę w sprawie określenia zasad udzielania dotacji na prace konserwatorskie, restauratorskie lub roboty budowlane przy zabytkach wpisanych do rejestru zabytków lub znajdujących się w gminnej ewidencji zabytków, położonych lub znajdujących się na terenie Gminy Sadki</w:t>
      </w:r>
      <w:r>
        <w:rPr>
          <w:bCs/>
        </w:rPr>
        <w:t xml:space="preserve">.  </w:t>
      </w:r>
    </w:p>
    <w:p>
      <w:pPr>
        <w:pStyle w:val="Bezodstpw"/>
        <w:spacing w:line="240" w:lineRule="auto"/>
      </w:pPr>
    </w:p>
    <w:p>
      <w:pPr>
        <w:pStyle w:val="Bezodstpw"/>
        <w:spacing w:line="240" w:lineRule="auto"/>
        <w:rPr>
          <w:bCs/>
        </w:rPr>
      </w:pPr>
      <w:r>
        <w:t xml:space="preserve">Radny Krzysztof Palacz powiedział, że podchodzimy do tej samej uchwały po raz czwarty. Wszyscy gestorzy, którzy przy niej pracowali wykazali się wyjątkowym dyletanctwem. </w:t>
      </w:r>
      <w:r>
        <w:rPr>
          <w:bCs/>
        </w:rPr>
        <w:t xml:space="preserve">A szczególnie i chce żeby to wybrzmiało, Regionalna Izba Obrachunkowa, bo najmniej pretensji można mieć do pana Kierownika Czyża w rzeczonej kwestii. Natomiast w ten sposób traktowanie rady jako maszynki do głosowania, bo co jakiś czas przypomina się komuś, że coś jest nie tak, to ręce opadają. Tym bardziej, że projekt dzisiejszej uchwały to tak naprawdę zawarty jest w poprzednich uchwałach, które już podjęliśmy. Więc podejmujemy dzisiaj uchwałę, która de facto jest i funkcjonuje. I w związku </w:t>
      </w:r>
      <w:r>
        <w:rPr>
          <w:bCs/>
        </w:rPr>
        <w:br/>
        <w:t>z powyższym, żeby zaprotestować przeciwko takiemu traktowaniu rady, dzisiaj nie odda ani głosu za, ani przeciw, ani nawet się nie wstrzyma. Cokolwiek by to miało znaczyć. Może to co dzisiaj powiedział dotrze do tych, którzy powinni przed podejmowaniem uchwał ocenić je pod względem merytorycznym i formalno-prawnym, tak żebyśmy nie wychodzili na idiotów.</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rPr>
          <w:bCs/>
        </w:rPr>
      </w:pPr>
      <w:r>
        <w:rPr>
          <w:bCs/>
        </w:rPr>
        <w:t xml:space="preserve">Radna Mariola </w:t>
      </w:r>
      <w:proofErr w:type="spellStart"/>
      <w:r>
        <w:rPr>
          <w:bCs/>
        </w:rPr>
        <w:t>Białczyk</w:t>
      </w:r>
      <w:proofErr w:type="spellEnd"/>
      <w:r>
        <w:rPr>
          <w:bCs/>
        </w:rPr>
        <w:t xml:space="preserve"> powiedziała, że jak najbardziej zgadza się z Krzysztofem i ma takie prawo, ponieważ tak ta sytuacja wygląda. Niemniej jednak chciała prosić, bo jednak ta uchwała jest potrzebna i pieniądze możemy pozyskać. A nie było tu niczyjej winy, od pana Mariusza Czyża począwszy. Na Komisjach cały czas je omawialiśmy. Merytorycznie ona się nic nie zmienia. Ciągle jest taka sama jak za pierwszym razem. Pan Krzysztof pokazuje swoje stanowisko w imieniu wszystkich, a ona prosi </w:t>
      </w:r>
      <w:r>
        <w:rPr>
          <w:bCs/>
        </w:rPr>
        <w:br/>
        <w:t>o przegłosowanie tej uchwały</w:t>
      </w:r>
    </w:p>
    <w:p>
      <w:pPr>
        <w:pStyle w:val="Bezodstpw"/>
        <w:spacing w:line="240" w:lineRule="auto"/>
      </w:pPr>
    </w:p>
    <w:p>
      <w:pPr>
        <w:jc w:val="both"/>
      </w:pPr>
      <w:r>
        <w:t xml:space="preserve">Przewodniczący Rady Gminy Andrzej Niedbała przeprowadził głosowanie. </w:t>
      </w:r>
    </w:p>
    <w:p>
      <w:pPr>
        <w:jc w:val="both"/>
        <w:rPr>
          <w:rFonts w:cs="Times New Roman"/>
          <w:bCs/>
        </w:rPr>
      </w:pPr>
      <w:r>
        <w:t xml:space="preserve">Radny </w:t>
      </w:r>
      <w:r>
        <w:rPr>
          <w:rFonts w:cs="Times New Roman"/>
        </w:rPr>
        <w:t xml:space="preserve">Krzysztof początkowo nie oddał żadnego głosu, natomiast później, aby umożliwić dokończenie głosowania w systemie e-sesja i odczytanie wyników </w:t>
      </w:r>
      <w:r>
        <w:rPr>
          <w:rFonts w:cs="Times New Roman"/>
          <w:bCs/>
        </w:rPr>
        <w:t xml:space="preserve">oddał głos „wstrzymujący się”. </w:t>
      </w:r>
    </w:p>
    <w:p>
      <w:pPr>
        <w:jc w:val="both"/>
      </w:pPr>
      <w:r>
        <w:t xml:space="preserve">Przewodniczący Rady Gminy Andrzej Niedbała przedstawił wynik: </w:t>
      </w:r>
    </w:p>
    <w:p>
      <w:pPr>
        <w:pStyle w:val="Bezodstpw"/>
        <w:spacing w:line="240" w:lineRule="auto"/>
      </w:pPr>
      <w:r>
        <w:t>- głosy za 13</w:t>
      </w:r>
    </w:p>
    <w:p>
      <w:pPr>
        <w:pStyle w:val="Bezodstpw"/>
        <w:spacing w:line="240" w:lineRule="auto"/>
      </w:pPr>
      <w:r>
        <w:t>- głosy przeciw 0</w:t>
      </w:r>
    </w:p>
    <w:p>
      <w:pPr>
        <w:pStyle w:val="Bezodstpw"/>
        <w:spacing w:line="240" w:lineRule="auto"/>
      </w:pPr>
      <w:r>
        <w:t>- głosy wstrzymujące się 2</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LXV/48/2023</w:t>
      </w:r>
      <w:r>
        <w:t xml:space="preserve"> została przyjęta (uchwała w załączeniu).</w:t>
      </w:r>
    </w:p>
    <w:p>
      <w:pPr>
        <w:pStyle w:val="Bezodstpw"/>
        <w:spacing w:line="240" w:lineRule="auto"/>
      </w:pPr>
    </w:p>
    <w:p>
      <w:pPr>
        <w:pStyle w:val="Bezodstpw"/>
        <w:spacing w:line="240" w:lineRule="auto"/>
      </w:pPr>
      <w:r>
        <w:t>ad. 7</w:t>
      </w:r>
    </w:p>
    <w:p>
      <w:pPr>
        <w:pStyle w:val="Bezodstpw"/>
        <w:spacing w:line="240" w:lineRule="auto"/>
      </w:pPr>
      <w:r>
        <w:t xml:space="preserve">Kierownik Dorota </w:t>
      </w:r>
      <w:proofErr w:type="spellStart"/>
      <w:r>
        <w:t>Kruber</w:t>
      </w:r>
      <w:proofErr w:type="spellEnd"/>
      <w:r>
        <w:t xml:space="preserve"> przedstawiła projekt uchwały </w:t>
      </w:r>
      <w:r>
        <w:rPr>
          <w:bCs/>
        </w:rPr>
        <w:t>w sprawie zniesienia formy ochrony z drzewa uznanego za pomnik przyrody.</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LXV/49/2023</w:t>
      </w:r>
      <w:r>
        <w:t xml:space="preserve"> została przyjęta (uchwała w załączeniu).</w:t>
      </w:r>
    </w:p>
    <w:p>
      <w:pPr>
        <w:pStyle w:val="Bezodstpw"/>
        <w:spacing w:line="240" w:lineRule="auto"/>
      </w:pPr>
    </w:p>
    <w:p>
      <w:pPr>
        <w:pStyle w:val="Bezodstpw"/>
        <w:spacing w:line="240" w:lineRule="auto"/>
      </w:pPr>
      <w:r>
        <w:t>ad. 8</w:t>
      </w:r>
    </w:p>
    <w:p>
      <w:pPr>
        <w:pStyle w:val="Bezodstpw"/>
        <w:spacing w:line="240" w:lineRule="auto"/>
        <w:rPr>
          <w:rFonts w:eastAsiaTheme="minorHAnsi"/>
        </w:rPr>
      </w:pPr>
      <w:r>
        <w:rPr>
          <w:rFonts w:eastAsiaTheme="minorHAnsi"/>
        </w:rPr>
        <w:t xml:space="preserve">Przewodniczący Rady Gminy Andrzej Niedbała poinformował, że temat przygotowania placówek oświatowych do nowego roku szkolnego 2023/2024 był omawiany na Komisji Infrastruktury Społecznej i w związku z tym poprosił Przewodniczącą Komisji Mariolę </w:t>
      </w:r>
      <w:proofErr w:type="spellStart"/>
      <w:r>
        <w:rPr>
          <w:rFonts w:eastAsiaTheme="minorHAnsi"/>
        </w:rPr>
        <w:t>Białczyk</w:t>
      </w:r>
      <w:proofErr w:type="spellEnd"/>
      <w:r>
        <w:rPr>
          <w:rFonts w:eastAsiaTheme="minorHAnsi"/>
        </w:rPr>
        <w:t xml:space="preserve"> o udzielenie informacji pozostałym radnym w tym zakresie.</w:t>
      </w:r>
    </w:p>
    <w:p>
      <w:pPr>
        <w:pStyle w:val="Bezodstpw"/>
        <w:spacing w:line="240" w:lineRule="auto"/>
        <w:rPr>
          <w:rFonts w:eastAsiaTheme="minorHAnsi"/>
        </w:rPr>
      </w:pPr>
    </w:p>
    <w:p>
      <w:pPr>
        <w:pStyle w:val="Bezodstpw"/>
        <w:spacing w:line="240" w:lineRule="auto"/>
        <w:rPr>
          <w:rFonts w:eastAsiaTheme="minorHAnsi"/>
        </w:rPr>
      </w:pPr>
      <w:r>
        <w:rPr>
          <w:rFonts w:eastAsiaTheme="minorHAnsi"/>
        </w:rPr>
        <w:t xml:space="preserve">Przewodnicząca Komisji Infrastruktury Społecznej Mariola </w:t>
      </w:r>
      <w:proofErr w:type="spellStart"/>
      <w:r>
        <w:rPr>
          <w:rFonts w:eastAsiaTheme="minorHAnsi"/>
        </w:rPr>
        <w:t>Białczyk</w:t>
      </w:r>
      <w:proofErr w:type="spellEnd"/>
      <w:r>
        <w:rPr>
          <w:rFonts w:eastAsiaTheme="minorHAnsi"/>
        </w:rPr>
        <w:t xml:space="preserve"> powiedziała, że na posiedzeniu Komisji Infrastruktury Społecznej dyrektorzy naszych placówek oświatowo- wychowawczych: pani Dyrektor Szkoły Podstawowej w Sadkach Lidia Serwińska oraz pani Dyrektor Przedszkola „Dobre ludki” Dorota Wiśniewska bardzo dokładnie przedstawiły stan przygotowania tych placówek do nowego roku szkolnego 2023/2024. Z tego co dyrektorzy przekazali zapewnia, że nasze placówki są przygotowane do rozpoczęcia nowego roku szkolnego. Całkowicie została zakończona organizacja pracy. Dokonano podziału dzieci na poszczególne oddziały. Każdy oddział ma przyporządkowanego wychowawcę, zabezpieczone są etaty dydaktyczne i co najważniejsze mamy również specjalistów. Mamy psychologa, o którego jest tak trudno, pedagogów, logopedę. Zaplanowane remonty zostały zakończone. Zostały doposażone sale w nowe meble, pomoce dydaktyczne. Jedną z najważniejszych pomocy to jest nowa aktywna tablica. Prace porządkowe są na ukończeniu. Jeżeli chodzi </w:t>
      </w:r>
      <w:r>
        <w:rPr>
          <w:rFonts w:eastAsiaTheme="minorHAnsi"/>
        </w:rPr>
        <w:br/>
        <w:t>o przedszkole to bardzo ważna informacja jest ta, że wszystkie dzieci, których rodzice zgłosili chęć uczestniczenia dzieci w placówkach przedszkolnych zostały do nich przyjęte. Minusem, o którym trzeba wspomnieć jest to, że niestety nasze place zabaw, z których korzystają nie tylko dzieci szkolne, są zniszczone. O te place wszyscy powinni dbać. Jest niemożliwe, żeby tylko placówka oświatowo</w:t>
      </w:r>
      <w:r>
        <w:rPr>
          <w:rFonts w:eastAsiaTheme="minorHAnsi"/>
        </w:rPr>
        <w:br/>
        <w:t>-wychowawcza była w stanie zapewnić bezpieczne użytkowanie. Najgorzej jest w Dębionku. Powinno korzystać się z nich z kulturą. Żeby rano wprowadzić dzieci trzeba posprzątać. Wielka prośba dyrektorów placówek, żeby korzystać z kulturą. Apel do wszystkich, aby wspólnie dbać o to dobro.</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Informacje dyrektorów placówek oświatowych w załączeniu.</w:t>
      </w:r>
    </w:p>
    <w:p>
      <w:pPr>
        <w:pStyle w:val="Bezodstpw"/>
        <w:spacing w:line="240" w:lineRule="auto"/>
      </w:pPr>
    </w:p>
    <w:p>
      <w:pPr>
        <w:pStyle w:val="Bezodstpw"/>
        <w:spacing w:line="240" w:lineRule="auto"/>
      </w:pPr>
      <w:r>
        <w:t>ad. 9</w:t>
      </w:r>
    </w:p>
    <w:p>
      <w:pPr>
        <w:pStyle w:val="Bezodstpw"/>
        <w:spacing w:line="240" w:lineRule="auto"/>
      </w:pPr>
      <w:r>
        <w:t>Sprawy różne, wolne wnioski.</w:t>
      </w:r>
    </w:p>
    <w:p>
      <w:pPr>
        <w:pStyle w:val="Bezodstpw"/>
        <w:spacing w:line="240" w:lineRule="auto"/>
      </w:pPr>
      <w:r>
        <w:t>Przewodniczący Rady Gminy Andrzej Niedbała poinformował, że zaprosi na następną sesję Prezesa KZN.</w:t>
      </w:r>
    </w:p>
    <w:p>
      <w:pPr>
        <w:pStyle w:val="Bezodstpw"/>
        <w:spacing w:line="240" w:lineRule="auto"/>
      </w:pPr>
    </w:p>
    <w:p>
      <w:pPr>
        <w:pStyle w:val="Bezodstpw"/>
        <w:spacing w:line="240" w:lineRule="auto"/>
      </w:pPr>
      <w:r>
        <w:t>Sołtys Ewa Malak:</w:t>
      </w:r>
    </w:p>
    <w:p>
      <w:pPr>
        <w:pStyle w:val="Bezodstpw"/>
        <w:spacing w:line="240" w:lineRule="auto"/>
      </w:pPr>
      <w:r>
        <w:t xml:space="preserve">- powiedziała, że skoro jest pan </w:t>
      </w:r>
      <w:proofErr w:type="spellStart"/>
      <w:r>
        <w:t>Kominiak</w:t>
      </w:r>
      <w:proofErr w:type="spellEnd"/>
      <w:r>
        <w:t xml:space="preserve"> to ponawia prośbę o modernizację drogi 166 Radzicz – Kraczki. To jest odcinek 200 m, może 250 m. To jest droga z płyt betonowych. Nawet nie wie ile ona ma już lat, może 60. Na pewnym odcinku ta droga jest po lewej stronie już zapadnięta. Droga jest uczęszczana, ujeżdżana przez duży sprzęt. To jest prośba jej i mieszkańców, i na to jakieś środki muszą się znaleźć. Nie wyobraża sobie, żeby ta droga była zamknięta.</w:t>
      </w:r>
    </w:p>
    <w:p>
      <w:pPr>
        <w:pStyle w:val="Bezodstpw"/>
        <w:spacing w:line="240" w:lineRule="auto"/>
      </w:pPr>
      <w:r>
        <w:t>- zwraca się z prośbą o wycinkę drzew, szczególnie na wysokości lamp oświetleniowych od samego wjazdu do Radzicza lewą stroną do mostu i za mostem w kierunku Dębionka - Formozy, czyli koło kościoła. Też koła świetlicy wiejskiej i w ciągu cmentarza. Mieszkańcy też apelują o przycinkę przy drodze Radzicz-Dębionek.</w:t>
      </w:r>
    </w:p>
    <w:p>
      <w:pPr>
        <w:pStyle w:val="Bezodstpw"/>
        <w:spacing w:line="240" w:lineRule="auto"/>
      </w:pPr>
      <w:r>
        <w:t xml:space="preserve">- kilka osób z Radzicza zwróciło uwagę, że przydałoby się w kierunku Dębionka, gdzie jest niebezpieczny zjazd i podjazd zrobić ruch okrężny, takie małe rondo. Jest tam bardzo ostry zakręt </w:t>
      </w:r>
      <w:r>
        <w:br/>
        <w:t>i jest niebezpiecznie.</w:t>
      </w:r>
    </w:p>
    <w:p>
      <w:pPr>
        <w:pStyle w:val="Bezodstpw"/>
        <w:spacing w:line="240" w:lineRule="auto"/>
      </w:pPr>
    </w:p>
    <w:p>
      <w:pPr>
        <w:pStyle w:val="Bezodstpw"/>
        <w:spacing w:line="240" w:lineRule="auto"/>
      </w:pPr>
      <w:r>
        <w:t xml:space="preserve">Radny Wojciech Frąckowiak poprosił, żeby zgłosić do Zarządu Dróg Powiatowych możliwość ograniczenia prędkości na ul. Dębowskiej, kawałek za ul. Topolową. Powstał tam nowy budynek, został </w:t>
      </w:r>
      <w:proofErr w:type="spellStart"/>
      <w:r>
        <w:t>zmieszkany</w:t>
      </w:r>
      <w:proofErr w:type="spellEnd"/>
      <w:r>
        <w:t xml:space="preserve">. Właściciel ma wielki problem w wyjazdem. Od strony Dębowa jest górka i później niżej. Samochody jadą dość szybko. Od strony Śmielina z kolei jest zakręt. Wyjazd jest trochę niebezpieczny. Prośba, żeby ZDP pochylił się nad tym. </w:t>
      </w:r>
    </w:p>
    <w:p>
      <w:pPr>
        <w:pStyle w:val="Bezodstpw"/>
        <w:spacing w:line="240" w:lineRule="auto"/>
      </w:pPr>
    </w:p>
    <w:p>
      <w:pPr>
        <w:pStyle w:val="Bezodstpw"/>
        <w:spacing w:line="240" w:lineRule="auto"/>
      </w:pPr>
      <w:r>
        <w:t xml:space="preserve">Radny Michał Olejniczak powiedział, że miał taką samą sprawę i załatwiał z trzy lata temu. Chodziło o ul. </w:t>
      </w:r>
      <w:proofErr w:type="spellStart"/>
      <w:r>
        <w:t>Śmielińską</w:t>
      </w:r>
      <w:proofErr w:type="spellEnd"/>
      <w:r>
        <w:t xml:space="preserve">, żeby wstawić ograniczenie prędkości, bo taka była prośba. To miał odpowiedź </w:t>
      </w:r>
      <w:r>
        <w:br/>
        <w:t>z powiatu i z policji, że nie doszło tam nigdy do żadnej kolizji, wypadku i odpowiedź była negatywna. Pisać można ale spodziewamy się odpowiedzi na pewno negatywnej z racji tego, że nigdy tam się nic nie wydarzyło.</w:t>
      </w:r>
    </w:p>
    <w:p>
      <w:pPr>
        <w:pStyle w:val="Bezodstpw"/>
        <w:spacing w:line="240" w:lineRule="auto"/>
      </w:pPr>
    </w:p>
    <w:p>
      <w:pPr>
        <w:pStyle w:val="Bezodstpw"/>
        <w:spacing w:line="240" w:lineRule="auto"/>
      </w:pPr>
      <w:r>
        <w:t xml:space="preserve">Wiceprzewodniczący Rady Gminy Andrzej Bilicki zapytał o przyszłą ścieżkę z Sadek do Śmielina </w:t>
      </w:r>
      <w:r>
        <w:br/>
        <w:t>i dalej. Czy mamy jakieś nowe uzgodnienia, nowe informacje?</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w najbliższym czasie podpiszemy porozumienie, którego projekt został już stworzony.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ma pytanie od mieszkańców dlaczego przy odbiorze śmieci zostały zmienione teraz zasady, że worki </w:t>
      </w:r>
      <w:proofErr w:type="spellStart"/>
      <w:r>
        <w:t>bio</w:t>
      </w:r>
      <w:proofErr w:type="spellEnd"/>
      <w:r>
        <w:t xml:space="preserve"> są odbierane tylko raz w miesiącu, a wcześniej były dwa razy w miesiącu.</w:t>
      </w:r>
    </w:p>
    <w:p>
      <w:pPr>
        <w:pStyle w:val="Bezodstpw"/>
        <w:spacing w:line="240" w:lineRule="auto"/>
      </w:pPr>
    </w:p>
    <w:p>
      <w:pPr>
        <w:pStyle w:val="Bezodstpw"/>
        <w:spacing w:line="240" w:lineRule="auto"/>
      </w:pPr>
      <w:r>
        <w:t xml:space="preserve">Kierownik Dorota </w:t>
      </w:r>
      <w:proofErr w:type="spellStart"/>
      <w:r>
        <w:t>Kruber</w:t>
      </w:r>
      <w:proofErr w:type="spellEnd"/>
      <w:r>
        <w:t xml:space="preserve"> odpowiedziała, że w ostatnim czasie nie zostały zmienione te zasady. To zostało zmienione już chyba w styczniu przy poprzednim przetargu. To dwa razy w miesiącu było tylko przez krótki okres i był to wymóg ustawowy. Teraz się zmieniły te przepisy, że może być raz </w:t>
      </w:r>
      <w:r>
        <w:br/>
        <w:t>w miesiącu. Żeby nie generować wyższych kosztów tego odbioru powróciliśmy do systemu odbioru bioodpadów raz w miesiącu.</w:t>
      </w:r>
    </w:p>
    <w:p>
      <w:pPr>
        <w:pStyle w:val="Bezodstpw"/>
        <w:spacing w:line="240" w:lineRule="auto"/>
      </w:pPr>
    </w:p>
    <w:p>
      <w:pPr>
        <w:pStyle w:val="Bezodstpw"/>
        <w:spacing w:line="240" w:lineRule="auto"/>
      </w:pPr>
      <w:r>
        <w:t xml:space="preserve">Radny Łukasz Palacz powiedział, że pan Wójt wspomniał o przejeździe  i spotkaniu u wojewody. Wiemy już z pism jakie otrzymywaliśmy, że Powiat Pilski czy Gmina Wyrzysk odpowiedziała </w:t>
      </w:r>
      <w:r>
        <w:br/>
        <w:t xml:space="preserve">w sprawie tej działki. Chciał zapytać jak wygląda procedura przejmowania tych działek. Czy w końcu przejmujemy całą, czy dzielimy? Kiedy planujemy jakieś przedłożenie radnym do podjęcia decyzji </w:t>
      </w:r>
      <w:r>
        <w:br/>
        <w:t>i jak to wygląda?</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przypomnieliśmy Gminie Wyrzysk, że wnioskowaliśmy o część tej działki, czyli ten niezbędny łącznik pomiędzy przejazdem a naszą drogą gminną. I takie stanowisko powtórzyliśmy wysyłając do Wyrzyska z prośbą o podjęcie procedur geodezyjnych w zakresie wydzielenia tej części i ewentualnie nawiązanie dialogu w zakresie kosztów. Wie od mieszkańców, że na Komisjach, zanim to stanowisko do nas trafiło oficjalne z Wyrzyska, były omawiane dwie propozycje. Ostatecznie w tym piśmie do nas została skierowana ta wersja, żebyśmy przejęli całą działkę. Natomiast wiadomo, że chodzi nam o załatwienie sprawy z przejazdem. Nie jest nam potrzebne ¾ pozostałej części tej drogi biegnącej w stronę łąk. I stąd to nasze stanowisko, żeby się skupić na tym co rzeczywiście nam jest niezbędne. </w:t>
      </w:r>
    </w:p>
    <w:p>
      <w:pPr>
        <w:pStyle w:val="Bezodstpw"/>
        <w:spacing w:line="240" w:lineRule="auto"/>
      </w:pPr>
    </w:p>
    <w:p>
      <w:pPr>
        <w:pStyle w:val="Bezodstpw"/>
        <w:spacing w:line="240" w:lineRule="auto"/>
      </w:pPr>
      <w:r>
        <w:t>Radny Łukasz Palacz zapytał czy czekamy teraz za odpowiedzią w tej kwestii.</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oczywiście za odpowiedzią albo jakąś kwestią odnowienia tych szczegółów. Być może jakieś spotkanie. Chodzi o to, żeby to wydzielenie nastąpiło, </w:t>
      </w:r>
      <w:r>
        <w:br/>
        <w:t>a nie żeby się pismami wymieniać. My podtrzymaliśmy swoje pierwotne stanowisko i też dodaliśmy zdanie, że jeżeli kwestia będzie jakaś problematyczna, żeby Wyrzysk poniósł te koszty geodezyjne, to jesteśmy w stanie też w tym partycypować.</w:t>
      </w:r>
    </w:p>
    <w:p>
      <w:pPr>
        <w:pStyle w:val="Bezodstpw"/>
        <w:spacing w:line="240" w:lineRule="auto"/>
      </w:pPr>
    </w:p>
    <w:p>
      <w:pPr>
        <w:pStyle w:val="Bezodstpw"/>
        <w:spacing w:line="240" w:lineRule="auto"/>
      </w:pPr>
      <w:r>
        <w:t>Radny Łukasz Palacz zapytał czy jeżeli strona z Wyrzyska utrzyma swoje stanowisko odnośnie przekazania całości, to jesteśmy gotowi ją w całości przejąć.</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wie, że radni omawiali tam kwestie wyjątkowe, także myśli, że nie będzie tam też takiej złej woli, żeby upierać się w tym zakresie. Jedyną kwestią jest poniesienie ewentualnych kosztów geodezyjnych i to też zasygnalizowaliśmy, że jesteśmy w stanie </w:t>
      </w:r>
      <w:r>
        <w:br/>
      </w:r>
      <w:bookmarkStart w:id="0" w:name="_GoBack"/>
      <w:bookmarkEnd w:id="0"/>
      <w:r>
        <w:t>o tym rozmawiać i uczestniczyć. To już by musiała być jakaś zła wola, żeby na siłę się opierać, skoro jest taka sytuacja.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przejęcie jakiejkolwiek drogi i posiadanie jej w zarządzie tworzy obowiązki i koszty. Musimy mieć tego świadomość. Przejmujemy minimum, to co potrzebujemy. W świetle tych wszystkich faktów, które wraz z panem Przewodniczącym przedstawili panu Dyrektorowi w Urzędzie Wojewódzkim są to działania, żeby nikt nie zarzucił nam zaniechania, natomiast szanse na zbudowanie w kat. D jest po prostu nierealne z powodów finansowych. Również z uwagi na bliskość przejazdu, który jest uczęszczany musiałoby być odstępstwo ministerstwa. Pan Dyrektor powiedział, że z takim odstępstwem się nie spotkał. Dlatego też apel po raz kolejny do mieszkańców. Procedury, które zostały zaczęte, zostaną ukończone. Nie wie kiedy, bo to nie jest do końca zależne od nas. Natomiast te kilka słów musiał na koniec powiedzieć, żeby nie dawać złudnych nadziei, jak to zrobił pan Wicestarosta, niektórzy radni innego szczebla, jak też osoby wysoko postawione gdzieś tam.</w:t>
      </w:r>
    </w:p>
    <w:p>
      <w:pPr>
        <w:pStyle w:val="Bezodstpw"/>
        <w:spacing w:line="240" w:lineRule="auto"/>
      </w:pPr>
      <w:r>
        <w:t>Na zakończenie Wójt zaprosił na Dożynki Gminne.</w:t>
      </w:r>
    </w:p>
    <w:p>
      <w:pPr>
        <w:pStyle w:val="Bezodstpw"/>
        <w:spacing w:line="240" w:lineRule="auto"/>
      </w:pPr>
    </w:p>
    <w:p>
      <w:pPr>
        <w:pStyle w:val="Bezodstpw"/>
        <w:spacing w:line="240" w:lineRule="auto"/>
      </w:pPr>
      <w:r>
        <w:t>ad. 10</w:t>
      </w:r>
    </w:p>
    <w:p>
      <w:pPr>
        <w:pStyle w:val="Bezodstpw"/>
        <w:spacing w:line="240" w:lineRule="auto"/>
      </w:pPr>
      <w:r>
        <w:t>W związku z wyczerpaniem porządku obrad Przewodniczący Rady Gminy Andrzej Niedbała podziękował wszystkim za udział i zakończył LXV sesję Rady Gminy Sadki.</w:t>
      </w:r>
    </w:p>
    <w:p>
      <w:pPr>
        <w:pStyle w:val="Bezodstpw"/>
        <w:spacing w:line="240" w:lineRule="auto"/>
      </w:pPr>
    </w:p>
    <w:p>
      <w:pPr>
        <w:pStyle w:val="Bezodstpw"/>
        <w:spacing w:line="240" w:lineRule="auto"/>
      </w:pPr>
      <w:r>
        <w:t xml:space="preserve">Nagranie audiowizualne LXV sesji dostępne jest na stronie </w:t>
      </w:r>
      <w:hyperlink r:id="rId8" w:history="1">
        <w:r>
          <w:rPr>
            <w:rStyle w:val="Hipercze"/>
            <w:color w:val="000000"/>
            <w:u w:val="none"/>
          </w:rPr>
          <w:t>www.bip.sadki.pl</w:t>
        </w:r>
      </w:hyperlink>
      <w:r>
        <w:t xml:space="preserve"> w zakładce Rada Gminy oraz na stronie internetowej Gminy Sadki </w:t>
      </w:r>
      <w:hyperlink r:id="rId9" w:history="1">
        <w:r>
          <w:rPr>
            <w:rStyle w:val="Hipercze"/>
            <w:color w:val="000000"/>
            <w:u w:val="none"/>
          </w:rPr>
          <w:t>www.sadki.pl</w:t>
        </w:r>
      </w:hyperlink>
      <w:r>
        <w:t xml:space="preserve">. </w:t>
      </w: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sectPr>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5</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0962"/>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855F6C"/>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A3834CA"/>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BA7B2B"/>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5A343A"/>
    <w:multiLevelType w:val="hybridMultilevel"/>
    <w:tmpl w:val="9AE84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C45CD0"/>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4BE73F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076CD1"/>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310A4"/>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F14A9B"/>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FD15A0E"/>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C533A7"/>
    <w:multiLevelType w:val="hybridMultilevel"/>
    <w:tmpl w:val="70E8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6117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7E346E"/>
    <w:multiLevelType w:val="hybridMultilevel"/>
    <w:tmpl w:val="070A74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77268"/>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3214B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AF17DA"/>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9B158A5"/>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2F2427"/>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083C71"/>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DAC731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EFB49D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12A7C14"/>
    <w:multiLevelType w:val="hybridMultilevel"/>
    <w:tmpl w:val="A76A1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6710D9"/>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469F6"/>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62763B"/>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6E942F8"/>
    <w:multiLevelType w:val="hybridMultilevel"/>
    <w:tmpl w:val="7B1A3B30"/>
    <w:lvl w:ilvl="0" w:tplc="EEE678D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7" w15:restartNumberingAfterBreak="0">
    <w:nsid w:val="672D71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D474B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E448AE"/>
    <w:multiLevelType w:val="hybridMultilevel"/>
    <w:tmpl w:val="4DF4DE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6D703B30"/>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DB3CF3"/>
    <w:multiLevelType w:val="hybridMultilevel"/>
    <w:tmpl w:val="A420E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71116618"/>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3C17A1"/>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5B31F2A"/>
    <w:multiLevelType w:val="hybridMultilevel"/>
    <w:tmpl w:val="ADDC6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7222AD6"/>
    <w:multiLevelType w:val="hybridMultilevel"/>
    <w:tmpl w:val="4DF4DE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C675C"/>
    <w:multiLevelType w:val="hybridMultilevel"/>
    <w:tmpl w:val="F9AA9A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414B59"/>
    <w:multiLevelType w:val="hybridMultilevel"/>
    <w:tmpl w:val="9AC04C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4"/>
  </w:num>
  <w:num w:numId="4">
    <w:abstractNumId w:val="20"/>
  </w:num>
  <w:num w:numId="5">
    <w:abstractNumId w:val="10"/>
  </w:num>
  <w:num w:numId="6">
    <w:abstractNumId w:val="18"/>
  </w:num>
  <w:num w:numId="7">
    <w:abstractNumId w:val="12"/>
  </w:num>
  <w:num w:numId="8">
    <w:abstractNumId w:val="8"/>
  </w:num>
  <w:num w:numId="9">
    <w:abstractNumId w:val="6"/>
  </w:num>
  <w:num w:numId="10">
    <w:abstractNumId w:val="27"/>
  </w:num>
  <w:num w:numId="11">
    <w:abstractNumId w:val="35"/>
  </w:num>
  <w:num w:numId="12">
    <w:abstractNumId w:val="2"/>
  </w:num>
  <w:num w:numId="13">
    <w:abstractNumId w:val="28"/>
  </w:num>
  <w:num w:numId="14">
    <w:abstractNumId w:val="17"/>
  </w:num>
  <w:num w:numId="15">
    <w:abstractNumId w:val="32"/>
  </w:num>
  <w:num w:numId="16">
    <w:abstractNumId w:val="11"/>
  </w:num>
  <w:num w:numId="17">
    <w:abstractNumId w:val="25"/>
  </w:num>
  <w:num w:numId="18">
    <w:abstractNumId w:val="19"/>
  </w:num>
  <w:num w:numId="19">
    <w:abstractNumId w:val="29"/>
  </w:num>
  <w:num w:numId="20">
    <w:abstractNumId w:val="5"/>
  </w:num>
  <w:num w:numId="21">
    <w:abstractNumId w:val="22"/>
  </w:num>
  <w:num w:numId="22">
    <w:abstractNumId w:val="4"/>
  </w:num>
  <w:num w:numId="23">
    <w:abstractNumId w:val="36"/>
  </w:num>
  <w:num w:numId="24">
    <w:abstractNumId w:val="34"/>
  </w:num>
  <w:num w:numId="25">
    <w:abstractNumId w:val="13"/>
  </w:num>
  <w:num w:numId="26">
    <w:abstractNumId w:val="7"/>
  </w:num>
  <w:num w:numId="27">
    <w:abstractNumId w:val="30"/>
  </w:num>
  <w:num w:numId="28">
    <w:abstractNumId w:val="23"/>
  </w:num>
  <w:num w:numId="29">
    <w:abstractNumId w:val="15"/>
  </w:num>
  <w:num w:numId="30">
    <w:abstractNumId w:val="3"/>
  </w:num>
  <w:num w:numId="31">
    <w:abstractNumId w:val="31"/>
  </w:num>
  <w:num w:numId="32">
    <w:abstractNumId w:val="1"/>
  </w:num>
  <w:num w:numId="33">
    <w:abstractNumId w:val="0"/>
  </w:num>
  <w:num w:numId="34">
    <w:abstractNumId w:val="24"/>
  </w:num>
  <w:num w:numId="35">
    <w:abstractNumId w:val="2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0B30-5DC8-4D48-9CBD-22BC9368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5818</TotalTime>
  <Pages>9</Pages>
  <Words>4346</Words>
  <Characters>26080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 Maćkowiak</cp:lastModifiedBy>
  <cp:revision>393</cp:revision>
  <cp:lastPrinted>2023-05-25T05:04:00Z</cp:lastPrinted>
  <dcterms:created xsi:type="dcterms:W3CDTF">2023-04-26T17:13:00Z</dcterms:created>
  <dcterms:modified xsi:type="dcterms:W3CDTF">2023-09-26T06:18:00Z</dcterms:modified>
</cp:coreProperties>
</file>