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17 września 2024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Rewizyjna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RO.0012.1.2.2024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bookmarkStart w:id="0" w:name="_GoBack"/>
      <w:bookmarkEnd w:id="0"/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§ </w:t>
      </w:r>
      <w:r>
        <w:rPr>
          <w:sz w:val="22"/>
          <w:szCs w:val="22"/>
        </w:rPr>
        <w:t xml:space="preserve">57 ust. 2 oraz </w:t>
      </w:r>
      <w:r>
        <w:rPr>
          <w:bCs/>
          <w:sz w:val="22"/>
          <w:szCs w:val="22"/>
        </w:rPr>
        <w:t xml:space="preserve">§ 61 ust.1 </w:t>
      </w:r>
      <w:r>
        <w:rPr>
          <w:sz w:val="22"/>
          <w:szCs w:val="22"/>
        </w:rPr>
        <w:t>Uchwały Nr VIII/18/2019 Rady Gminy Sadki z dnia 25 kwietnia 2019 r. w sprawie Statutu Gminy Sadki (</w:t>
      </w:r>
      <w:proofErr w:type="spellStart"/>
      <w:r>
        <w:rPr>
          <w:sz w:val="22"/>
          <w:szCs w:val="22"/>
        </w:rPr>
        <w:t>Dz.Urz</w:t>
      </w:r>
      <w:proofErr w:type="spellEnd"/>
      <w:r>
        <w:rPr>
          <w:sz w:val="22"/>
          <w:szCs w:val="22"/>
        </w:rPr>
        <w:t>. Woj. Kuj.-Pom.  z 2019 r. poz. 2683) zwołuję posiedzenie Komisji Rewizyjnej na dzień</w:t>
      </w:r>
      <w:r>
        <w:rPr>
          <w:b/>
          <w:sz w:val="22"/>
          <w:szCs w:val="22"/>
        </w:rPr>
        <w:t xml:space="preserve"> 26 września 2024 r.</w:t>
      </w:r>
      <w:r>
        <w:rPr>
          <w:sz w:val="22"/>
          <w:szCs w:val="22"/>
        </w:rPr>
        <w:t xml:space="preserve"> o godz. </w:t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  <w:vertAlign w:val="superscript"/>
        </w:rPr>
        <w:t>30</w:t>
      </w:r>
      <w:r>
        <w:rPr>
          <w:sz w:val="22"/>
          <w:szCs w:val="22"/>
        </w:rPr>
        <w:br/>
        <w:t>w sali nr 1 Gminnego Centrum Administracyjno-Kulturalnego w Sadkach, ul. Strażacka 11.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spacing w:line="276" w:lineRule="auto"/>
        <w:ind w:firstLine="708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Wnioski Komisji do budżetu gminy na 2025 rok.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Przewodnicząca Komisji Rewizyjnej</w:t>
      </w:r>
    </w:p>
    <w:p>
      <w:pPr>
        <w:pStyle w:val="Bezodstpw"/>
        <w:jc w:val="both"/>
        <w:rPr>
          <w:sz w:val="22"/>
          <w:szCs w:val="22"/>
        </w:rPr>
      </w:pP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Alina Musiał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tablica ogłoszeń</w:t>
      </w:r>
    </w:p>
    <w:p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427F"/>
    <w:multiLevelType w:val="hybridMultilevel"/>
    <w:tmpl w:val="AA88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04401-33B4-475F-B829-3625770B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38</cp:revision>
  <cp:lastPrinted>2024-09-17T06:38:00Z</cp:lastPrinted>
  <dcterms:created xsi:type="dcterms:W3CDTF">2018-12-06T07:27:00Z</dcterms:created>
  <dcterms:modified xsi:type="dcterms:W3CDTF">2024-09-17T06:45:00Z</dcterms:modified>
</cp:coreProperties>
</file>