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odytext30"/>
        <w:shd w:val="clear" w:color="auto" w:fill="auto"/>
        <w:spacing w:before="0" w:after="204" w:line="220" w:lineRule="exact"/>
        <w:ind w:left="20"/>
        <w:jc w:val="right"/>
        <w:rPr>
          <w:b w:val="0"/>
          <w:color w:val="000000"/>
          <w:lang w:eastAsia="pl-PL" w:bidi="pl-PL"/>
        </w:rPr>
      </w:pPr>
      <w:r>
        <w:rPr>
          <w:b w:val="0"/>
          <w:color w:val="000000"/>
          <w:lang w:eastAsia="pl-PL" w:bidi="pl-PL"/>
        </w:rPr>
        <w:t>Sadki, dnia 5 listopada 2024 r.</w:t>
      </w:r>
    </w:p>
    <w:p>
      <w:pPr>
        <w:pStyle w:val="Bodytext30"/>
        <w:shd w:val="clear" w:color="auto" w:fill="auto"/>
        <w:spacing w:before="0" w:after="204" w:line="220" w:lineRule="exact"/>
        <w:ind w:left="20"/>
        <w:jc w:val="left"/>
        <w:rPr>
          <w:b w:val="0"/>
          <w:color w:val="000000"/>
          <w:lang w:eastAsia="pl-PL" w:bidi="pl-PL"/>
        </w:rPr>
      </w:pPr>
      <w:r>
        <w:rPr>
          <w:b w:val="0"/>
          <w:color w:val="000000"/>
          <w:lang w:eastAsia="pl-PL" w:bidi="pl-PL"/>
        </w:rPr>
        <w:t>RO.523.8.2024</w:t>
      </w:r>
    </w:p>
    <w:p>
      <w:pPr>
        <w:pStyle w:val="Bodytext30"/>
        <w:shd w:val="clear" w:color="auto" w:fill="auto"/>
        <w:spacing w:before="0" w:after="204" w:line="220" w:lineRule="exact"/>
        <w:ind w:left="20"/>
        <w:rPr>
          <w:color w:val="000000"/>
          <w:lang w:eastAsia="pl-PL" w:bidi="pl-PL"/>
        </w:rPr>
      </w:pPr>
    </w:p>
    <w:p>
      <w:pPr>
        <w:pStyle w:val="Bodytext30"/>
        <w:shd w:val="clear" w:color="auto" w:fill="auto"/>
        <w:spacing w:before="0" w:after="204" w:line="220" w:lineRule="exact"/>
        <w:ind w:left="20"/>
      </w:pPr>
      <w:r>
        <w:rPr>
          <w:color w:val="000000"/>
          <w:lang w:eastAsia="pl-PL" w:bidi="pl-PL"/>
        </w:rPr>
        <w:t>Protokół z konsultacji</w:t>
      </w:r>
    </w:p>
    <w:p>
      <w:pPr>
        <w:pStyle w:val="Bodytext30"/>
        <w:shd w:val="clear" w:color="auto" w:fill="auto"/>
        <w:spacing w:before="0" w:after="753" w:line="281" w:lineRule="exact"/>
      </w:pPr>
      <w:r>
        <w:rPr>
          <w:color w:val="000000"/>
          <w:lang w:eastAsia="pl-PL" w:bidi="pl-PL"/>
        </w:rPr>
        <w:t xml:space="preserve">projektu Programu współpracy Gminy Sadki z organizacjami pozarządowymi oraz podmiotami, </w:t>
      </w:r>
      <w:r>
        <w:rPr>
          <w:color w:val="000000"/>
          <w:lang w:eastAsia="pl-PL" w:bidi="pl-PL"/>
        </w:rPr>
        <w:br/>
        <w:t xml:space="preserve">o których mowa w art. 3 ust. 3 ustawy o działalności pożytku publicznego i o wolontariacie </w:t>
      </w:r>
      <w:r>
        <w:rPr>
          <w:color w:val="000000"/>
          <w:lang w:eastAsia="pl-PL" w:bidi="pl-PL"/>
        </w:rPr>
        <w:br/>
        <w:t>na rok 2025</w:t>
      </w:r>
    </w:p>
    <w:p>
      <w:pPr>
        <w:pStyle w:val="Bodytext20"/>
        <w:numPr>
          <w:ilvl w:val="0"/>
          <w:numId w:val="1"/>
        </w:numPr>
        <w:shd w:val="clear" w:color="auto" w:fill="auto"/>
        <w:tabs>
          <w:tab w:val="left" w:pos="346"/>
        </w:tabs>
        <w:spacing w:after="179" w:line="240" w:lineRule="exact"/>
        <w:jc w:val="both"/>
      </w:pPr>
      <w:r>
        <w:rPr>
          <w:color w:val="000000"/>
          <w:lang w:eastAsia="pl-PL" w:bidi="pl-PL"/>
        </w:rPr>
        <w:t>Przedmiot konsultacji</w:t>
      </w:r>
    </w:p>
    <w:p>
      <w:pPr>
        <w:pStyle w:val="Bodytext20"/>
        <w:shd w:val="clear" w:color="auto" w:fill="auto"/>
        <w:spacing w:after="242" w:line="317" w:lineRule="exact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Konsultacje w sprawie przyjęcia Programu współpracy Gminy Sadki z organizacjami pozarządowymi oraz podmiotami, o których mowa w art. 3 ust. 3 ustawy z dnia 24 kwietnia 2003 r. o działalności pożytku publicznego i o wolontariacie na rok 2025.</w:t>
      </w:r>
    </w:p>
    <w:p>
      <w:pPr>
        <w:pStyle w:val="Bodytext20"/>
        <w:shd w:val="clear" w:color="auto" w:fill="auto"/>
        <w:spacing w:after="242" w:line="317" w:lineRule="exact"/>
        <w:jc w:val="both"/>
      </w:pPr>
    </w:p>
    <w:p>
      <w:pPr>
        <w:pStyle w:val="Bodytext20"/>
        <w:numPr>
          <w:ilvl w:val="0"/>
          <w:numId w:val="1"/>
        </w:numPr>
        <w:shd w:val="clear" w:color="auto" w:fill="auto"/>
        <w:tabs>
          <w:tab w:val="left" w:pos="346"/>
        </w:tabs>
        <w:spacing w:after="179" w:line="240" w:lineRule="exact"/>
        <w:jc w:val="both"/>
      </w:pPr>
      <w:r>
        <w:rPr>
          <w:color w:val="000000"/>
          <w:lang w:eastAsia="pl-PL" w:bidi="pl-PL"/>
        </w:rPr>
        <w:t>Podmioty uprawnione do uczestnictwa w konsultacjach</w:t>
      </w:r>
    </w:p>
    <w:p>
      <w:pPr>
        <w:pStyle w:val="Bodytext20"/>
        <w:shd w:val="clear" w:color="auto" w:fill="auto"/>
        <w:spacing w:after="242" w:line="317" w:lineRule="exact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Podmiotami uprawnionymi do uczestnictwa w konsultacjach były organizacje pozarządowe w art. 3 ust. 3 ustawy z dnia 24 kwietnia 2003 roku o działalności pożytku publicznego i o wolontariacie prowadzące działalność statutową na terenie gminy Sadki. W spotkaniu brały udział osoby wg. załączonej listy obecności.</w:t>
      </w:r>
    </w:p>
    <w:p>
      <w:pPr>
        <w:pStyle w:val="Bodytext20"/>
        <w:shd w:val="clear" w:color="auto" w:fill="auto"/>
        <w:spacing w:after="242" w:line="317" w:lineRule="exact"/>
        <w:jc w:val="both"/>
      </w:pPr>
    </w:p>
    <w:p>
      <w:pPr>
        <w:pStyle w:val="Bodytext20"/>
        <w:numPr>
          <w:ilvl w:val="0"/>
          <w:numId w:val="1"/>
        </w:numPr>
        <w:shd w:val="clear" w:color="auto" w:fill="auto"/>
        <w:tabs>
          <w:tab w:val="left" w:pos="346"/>
        </w:tabs>
        <w:spacing w:after="172" w:line="240" w:lineRule="exact"/>
        <w:jc w:val="both"/>
      </w:pPr>
      <w:r>
        <w:rPr>
          <w:color w:val="000000"/>
          <w:lang w:eastAsia="pl-PL" w:bidi="pl-PL"/>
        </w:rPr>
        <w:t>Termin konsultacji</w:t>
      </w:r>
    </w:p>
    <w:p>
      <w:pPr>
        <w:pStyle w:val="Bodytext20"/>
        <w:shd w:val="clear" w:color="auto" w:fill="auto"/>
        <w:spacing w:after="242" w:line="317" w:lineRule="exact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Konsultację przeprowadzono w dniu 5 listopada 2024 roku w sali nr 17 Gminnego Centrum Administracyjno-Kulturalnego w Sadkach.</w:t>
      </w:r>
    </w:p>
    <w:p>
      <w:pPr>
        <w:pStyle w:val="Bodytext20"/>
        <w:shd w:val="clear" w:color="auto" w:fill="auto"/>
        <w:spacing w:after="242" w:line="317" w:lineRule="exact"/>
        <w:jc w:val="both"/>
      </w:pPr>
    </w:p>
    <w:p>
      <w:pPr>
        <w:pStyle w:val="Bodytext20"/>
        <w:numPr>
          <w:ilvl w:val="0"/>
          <w:numId w:val="1"/>
        </w:numPr>
        <w:shd w:val="clear" w:color="auto" w:fill="auto"/>
        <w:tabs>
          <w:tab w:val="left" w:pos="346"/>
          <w:tab w:val="left" w:pos="6624"/>
        </w:tabs>
        <w:spacing w:after="172" w:line="240" w:lineRule="exact"/>
        <w:jc w:val="both"/>
      </w:pPr>
      <w:r>
        <w:rPr>
          <w:color w:val="000000"/>
          <w:lang w:eastAsia="pl-PL" w:bidi="pl-PL"/>
        </w:rPr>
        <w:t>Forma konsultacji</w:t>
      </w:r>
      <w:r>
        <w:rPr>
          <w:color w:val="000000"/>
          <w:lang w:eastAsia="pl-PL" w:bidi="pl-PL"/>
        </w:rPr>
        <w:tab/>
      </w:r>
    </w:p>
    <w:p>
      <w:pPr>
        <w:pStyle w:val="Bodytext20"/>
        <w:shd w:val="clear" w:color="auto" w:fill="auto"/>
        <w:spacing w:after="242" w:line="317" w:lineRule="exact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Otwarte spotkanie z przedstawicielami organizacji i podmiotów, na którym przedstawiony został projekt aktu prawa.</w:t>
      </w:r>
    </w:p>
    <w:p>
      <w:pPr>
        <w:pStyle w:val="Bodytext20"/>
        <w:shd w:val="clear" w:color="auto" w:fill="auto"/>
        <w:spacing w:after="242" w:line="317" w:lineRule="exact"/>
        <w:jc w:val="both"/>
      </w:pPr>
    </w:p>
    <w:p>
      <w:pPr>
        <w:pStyle w:val="Bodytext20"/>
        <w:numPr>
          <w:ilvl w:val="0"/>
          <w:numId w:val="1"/>
        </w:numPr>
        <w:shd w:val="clear" w:color="auto" w:fill="auto"/>
        <w:tabs>
          <w:tab w:val="left" w:pos="346"/>
        </w:tabs>
        <w:spacing w:after="206" w:line="240" w:lineRule="exact"/>
        <w:jc w:val="both"/>
      </w:pPr>
      <w:r>
        <w:rPr>
          <w:color w:val="000000"/>
          <w:lang w:eastAsia="pl-PL" w:bidi="pl-PL"/>
        </w:rPr>
        <w:t>Zakres konsultacji</w:t>
      </w:r>
    </w:p>
    <w:p>
      <w:pPr>
        <w:pStyle w:val="Bodytext20"/>
        <w:shd w:val="clear" w:color="auto" w:fill="auto"/>
        <w:spacing w:after="207" w:line="274" w:lineRule="exact"/>
        <w:jc w:val="both"/>
      </w:pPr>
      <w:r>
        <w:rPr>
          <w:color w:val="000000"/>
          <w:lang w:eastAsia="pl-PL" w:bidi="pl-PL"/>
        </w:rPr>
        <w:t>Zakres obejmował priorytetowe zadania publiczne, sposób realizacji programu, ustalenia wysokości środków przeznaczonych na realizację zadań oraz powołania i pracy komisji konkursowych.</w:t>
      </w:r>
    </w:p>
    <w:p>
      <w:pPr>
        <w:pStyle w:val="Bodytext20"/>
        <w:shd w:val="clear" w:color="auto" w:fill="auto"/>
        <w:spacing w:after="242" w:line="317" w:lineRule="exact"/>
        <w:jc w:val="both"/>
      </w:pPr>
      <w:r>
        <w:rPr>
          <w:color w:val="000000"/>
          <w:lang w:eastAsia="pl-PL" w:bidi="pl-PL"/>
        </w:rPr>
        <w:t xml:space="preserve">Zebranych uczestników spotkania powitała Inspektor Dorota Maćkowiak, następnie przedstawiła projekt Programu współpracy Gminy Sadki z organizacjami pozarządowymi oraz podmiotami, o których mowa </w:t>
      </w:r>
      <w:r>
        <w:rPr>
          <w:color w:val="000000"/>
          <w:lang w:eastAsia="pl-PL" w:bidi="pl-PL"/>
        </w:rPr>
        <w:lastRenderedPageBreak/>
        <w:t>w art. 3 ust. 3 ustawy z dnia 24 kwietnia 2003 r. o działalności pożytku publicznego i o wolontariacie na rok 2025.</w:t>
      </w:r>
    </w:p>
    <w:p>
      <w:pPr>
        <w:pStyle w:val="Bodytext20"/>
        <w:shd w:val="clear" w:color="auto" w:fill="auto"/>
        <w:spacing w:after="227" w:line="240" w:lineRule="exact"/>
        <w:jc w:val="both"/>
      </w:pPr>
      <w:r>
        <w:rPr>
          <w:color w:val="000000"/>
          <w:lang w:eastAsia="pl-PL" w:bidi="pl-PL"/>
        </w:rPr>
        <w:t>Przedstawiciele organizacji pozarządowych nie wnieśli uwag do projektu programu.</w:t>
      </w:r>
    </w:p>
    <w:p>
      <w:pPr>
        <w:pStyle w:val="Bodytext20"/>
        <w:shd w:val="clear" w:color="auto" w:fill="auto"/>
        <w:spacing w:after="0" w:line="331" w:lineRule="exact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Na tym zakończono konsultacje dotyczące projektu Programu współpracy z organizacjami pozarządowymi na 2025 r.</w:t>
      </w:r>
    </w:p>
    <w:p>
      <w:pPr>
        <w:pStyle w:val="Bodytext20"/>
        <w:shd w:val="clear" w:color="auto" w:fill="auto"/>
        <w:spacing w:after="0" w:line="331" w:lineRule="exact"/>
        <w:jc w:val="both"/>
        <w:rPr>
          <w:color w:val="000000"/>
          <w:lang w:eastAsia="pl-PL" w:bidi="pl-PL"/>
        </w:rPr>
      </w:pPr>
    </w:p>
    <w:p>
      <w:pPr>
        <w:pStyle w:val="Bodytext20"/>
        <w:shd w:val="clear" w:color="auto" w:fill="auto"/>
        <w:spacing w:after="0" w:line="331" w:lineRule="exact"/>
        <w:jc w:val="both"/>
        <w:rPr>
          <w:color w:val="000000"/>
          <w:lang w:eastAsia="pl-PL" w:bidi="pl-PL"/>
        </w:rPr>
      </w:pPr>
    </w:p>
    <w:p>
      <w:pPr>
        <w:pStyle w:val="Bodytext20"/>
        <w:shd w:val="clear" w:color="auto" w:fill="auto"/>
        <w:spacing w:after="0" w:line="331" w:lineRule="exact"/>
        <w:jc w:val="both"/>
        <w:rPr>
          <w:color w:val="000000"/>
          <w:lang w:eastAsia="pl-PL" w:bidi="pl-PL"/>
        </w:rPr>
      </w:pPr>
    </w:p>
    <w:p>
      <w:pPr>
        <w:pStyle w:val="Bodytext20"/>
        <w:shd w:val="clear" w:color="auto" w:fill="auto"/>
        <w:spacing w:after="0" w:line="331" w:lineRule="exact"/>
        <w:jc w:val="both"/>
        <w:rPr>
          <w:color w:val="000000"/>
          <w:lang w:eastAsia="pl-PL" w:bidi="pl-PL"/>
        </w:rPr>
      </w:pPr>
    </w:p>
    <w:p>
      <w:pPr>
        <w:pStyle w:val="Bodytext20"/>
        <w:shd w:val="clear" w:color="auto" w:fill="auto"/>
        <w:spacing w:after="0" w:line="331" w:lineRule="exact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Osoba  sporządzająca protokół</w:t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  <w:t>Osoba zatwierdzająca protokół</w:t>
      </w:r>
    </w:p>
    <w:p>
      <w:pPr>
        <w:pStyle w:val="Bodytext20"/>
        <w:shd w:val="clear" w:color="auto" w:fill="auto"/>
        <w:spacing w:after="0" w:line="331" w:lineRule="exact"/>
        <w:jc w:val="both"/>
        <w:rPr>
          <w:color w:val="000000"/>
          <w:lang w:eastAsia="pl-PL" w:bidi="pl-PL"/>
        </w:rPr>
      </w:pPr>
    </w:p>
    <w:p>
      <w:pPr>
        <w:pStyle w:val="Bodytext20"/>
        <w:shd w:val="clear" w:color="auto" w:fill="auto"/>
        <w:spacing w:after="0" w:line="331" w:lineRule="exact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 xml:space="preserve">     Dorota Maćkowiak                                                     </w:t>
      </w:r>
      <w:r>
        <w:rPr>
          <w:color w:val="000000"/>
          <w:lang w:eastAsia="pl-PL" w:bidi="pl-PL"/>
        </w:rPr>
        <w:tab/>
        <w:t xml:space="preserve">        </w:t>
      </w:r>
      <w:bookmarkStart w:id="0" w:name="_GoBack"/>
      <w:bookmarkEnd w:id="0"/>
      <w:r>
        <w:rPr>
          <w:color w:val="000000"/>
          <w:lang w:eastAsia="pl-PL" w:bidi="pl-PL"/>
        </w:rPr>
        <w:t xml:space="preserve"> Wójt Gminy Sadki Michał Piszczek</w:t>
      </w:r>
    </w:p>
    <w:p>
      <w:pPr>
        <w:pStyle w:val="Bodytext20"/>
        <w:shd w:val="clear" w:color="auto" w:fill="auto"/>
        <w:spacing w:after="0" w:line="331" w:lineRule="exact"/>
        <w:ind w:left="5664" w:hanging="5064"/>
        <w:jc w:val="both"/>
        <w:rPr>
          <w:color w:val="000000"/>
          <w:lang w:eastAsia="pl-PL" w:bidi="pl-PL"/>
        </w:rPr>
      </w:pPr>
    </w:p>
    <w:p>
      <w:pPr>
        <w:pStyle w:val="Bodytext20"/>
        <w:shd w:val="clear" w:color="auto" w:fill="auto"/>
        <w:spacing w:after="0" w:line="331" w:lineRule="exact"/>
        <w:ind w:left="5664" w:hanging="5064"/>
        <w:jc w:val="both"/>
        <w:rPr>
          <w:color w:val="000000"/>
          <w:lang w:eastAsia="pl-PL" w:bidi="pl-PL"/>
        </w:rPr>
      </w:pPr>
    </w:p>
    <w:p>
      <w:pPr>
        <w:pStyle w:val="Bodytext20"/>
        <w:shd w:val="clear" w:color="auto" w:fill="auto"/>
        <w:spacing w:after="0" w:line="331" w:lineRule="exact"/>
        <w:ind w:left="5664" w:hanging="5064"/>
        <w:jc w:val="both"/>
        <w:rPr>
          <w:color w:val="000000"/>
          <w:lang w:eastAsia="pl-PL" w:bidi="pl-PL"/>
        </w:rPr>
      </w:pPr>
    </w:p>
    <w:p>
      <w:pPr>
        <w:pStyle w:val="Bodytext20"/>
        <w:shd w:val="clear" w:color="auto" w:fill="auto"/>
        <w:spacing w:after="0" w:line="331" w:lineRule="exact"/>
        <w:ind w:left="5664" w:hanging="5064"/>
        <w:jc w:val="both"/>
        <w:rPr>
          <w:color w:val="000000"/>
          <w:lang w:eastAsia="pl-PL" w:bidi="pl-PL"/>
        </w:rPr>
      </w:pPr>
    </w:p>
    <w:p>
      <w:pPr>
        <w:pStyle w:val="Bodytext20"/>
        <w:shd w:val="clear" w:color="auto" w:fill="auto"/>
        <w:spacing w:after="0" w:line="331" w:lineRule="exact"/>
        <w:ind w:left="5664" w:hanging="5064"/>
        <w:jc w:val="both"/>
        <w:rPr>
          <w:color w:val="000000"/>
          <w:lang w:eastAsia="pl-PL" w:bidi="pl-PL"/>
        </w:rPr>
      </w:pPr>
    </w:p>
    <w:p>
      <w:pPr>
        <w:pStyle w:val="Bodytext20"/>
        <w:shd w:val="clear" w:color="auto" w:fill="auto"/>
        <w:spacing w:after="0" w:line="331" w:lineRule="exact"/>
        <w:ind w:left="5664" w:hanging="5064"/>
        <w:jc w:val="both"/>
        <w:rPr>
          <w:color w:val="000000"/>
          <w:lang w:eastAsia="pl-PL" w:bidi="pl-PL"/>
        </w:rPr>
      </w:pPr>
    </w:p>
    <w:p>
      <w:pPr>
        <w:pStyle w:val="Bodytext20"/>
        <w:shd w:val="clear" w:color="auto" w:fill="auto"/>
        <w:spacing w:after="0" w:line="331" w:lineRule="exact"/>
        <w:jc w:val="both"/>
        <w:sectPr>
          <w:pgSz w:w="11900" w:h="16840"/>
          <w:pgMar w:top="1345" w:right="1333" w:bottom="1953" w:left="1294" w:header="0" w:footer="3" w:gutter="0"/>
          <w:cols w:space="720"/>
          <w:noEndnote/>
          <w:docGrid w:linePitch="360"/>
        </w:sectPr>
      </w:pP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E4E70"/>
    <w:multiLevelType w:val="multilevel"/>
    <w:tmpl w:val="C0B68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AE91C-A716-48A6-A1AA-517B6AD4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Normalny"/>
    <w:link w:val="Bodytext2"/>
    <w:pPr>
      <w:widowControl w:val="0"/>
      <w:shd w:val="clear" w:color="auto" w:fill="FFFFFF"/>
      <w:spacing w:after="13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ny"/>
    <w:link w:val="Bodytext3"/>
    <w:pPr>
      <w:widowControl w:val="0"/>
      <w:shd w:val="clear" w:color="auto" w:fill="FFFFFF"/>
      <w:spacing w:before="138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bok1</dc:creator>
  <cp:keywords/>
  <dc:description/>
  <cp:lastModifiedBy>Dorota Maćkowiak</cp:lastModifiedBy>
  <cp:revision>25</cp:revision>
  <cp:lastPrinted>2024-11-06T07:20:00Z</cp:lastPrinted>
  <dcterms:created xsi:type="dcterms:W3CDTF">2018-11-21T06:34:00Z</dcterms:created>
  <dcterms:modified xsi:type="dcterms:W3CDTF">2024-11-06T07:29:00Z</dcterms:modified>
</cp:coreProperties>
</file>