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2/2024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 posiedzenia Komisji Rewizyjnej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26 września 2024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rozpoczęła i prowadziła  Alina Musiał – Przewodnicząca Komisji.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Przewodnicząca Komisji Alina Musiał przedstawiła porządek posiedzenia: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Wnioski Komisji do budżetu gminy na 2025 rok.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spacing w:line="276" w:lineRule="auto"/>
        <w:rPr>
          <w:sz w:val="22"/>
          <w:szCs w:val="22"/>
        </w:rPr>
      </w:pPr>
    </w:p>
    <w:p>
      <w:pPr>
        <w:pStyle w:val="Bezodstpw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Nie zgłoszono wniosku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Protokół z posiedzenia odbytego w dniu 24 czerwca 2024 r. został przyjęty bez uwag.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4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postanowiła zgłosić następujące wnioski do projektu budżetu na 2025 rok: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dokończyć zakładanie nowych opraw lamp w gminie oraz zapewnić oświetlenie uliczne przez całą noc,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zakupić w dostatecznej ilości kruszywo na drogi (minimum tyle ile zabezpieczają sołectwa </w:t>
      </w:r>
      <w:r>
        <w:rPr>
          <w:rFonts w:ascii="Times New Roman" w:hAnsi="Times New Roman" w:cs="Times New Roman"/>
        </w:rPr>
        <w:br/>
        <w:t>w funduszu sołeckim),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zabezpieczyć środki na zmianę dachu na świetlicy w miejscowości Kraczki,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wszystkich miejscowościach wymienić ławeczki na przystankach,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zakupić agregat prądotwórczy, osprzęt do małego ciągnika, zamiatarkę do chodników,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zabezpieczyć środki na doprowadzenie sieci wodociągowej i kanalizacyjnej,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zabezpieczyć środki na szczepionki dla dzieci i młodzieży,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zamontować windę w budynku Przychodni,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zabezpieczyć środki na projekt rekultywacji działki przy Przedszkolu.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5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 zgłoszono wolnych wniosków.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punkcie posiedzenia Skarbnik Gminy Krystyna Kołodziejczak omówiła projekt uchwały </w:t>
      </w:r>
      <w:r>
        <w:rPr>
          <w:sz w:val="22"/>
          <w:szCs w:val="22"/>
        </w:rPr>
        <w:br/>
        <w:t>w sprawie wprowadzenia zmian do budżetu Gminy Sadki na 2024 rok oraz projektu uchwały zmieniającej uchwałę w sprawie uchwalenia Wieloletniej Prognozy Finansowej Gminy Sadki na lata 2024-2027, przygotowane na sesję w dniu 26 września br.</w:t>
      </w:r>
      <w:bookmarkStart w:id="0" w:name="_GoBack"/>
      <w:bookmarkEnd w:id="0"/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 przedstawionego projektu nie zgłoszono pytań.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 Komisji Rewizyjnej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Alina Musiał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sect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740C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47B7E"/>
    <w:multiLevelType w:val="hybridMultilevel"/>
    <w:tmpl w:val="66A89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A024-2DD1-4A12-8C2B-78B02B1E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149</cp:revision>
  <cp:lastPrinted>2024-07-22T06:11:00Z</cp:lastPrinted>
  <dcterms:created xsi:type="dcterms:W3CDTF">2015-05-06T12:37:00Z</dcterms:created>
  <dcterms:modified xsi:type="dcterms:W3CDTF">2024-10-11T11:36:00Z</dcterms:modified>
</cp:coreProperties>
</file>