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Protokół  Nr 2/2024</w:t>
      </w:r>
    </w:p>
    <w:p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posiedzenia Komisji Skarg, Wniosków i Petycji</w:t>
      </w:r>
    </w:p>
    <w:p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dniu 6 grudnia 2024 roku</w:t>
      </w:r>
    </w:p>
    <w:p>
      <w:pPr>
        <w:pStyle w:val="Tre"/>
        <w:spacing w:line="276" w:lineRule="auto"/>
        <w:jc w:val="both"/>
        <w:rPr>
          <w:rFonts w:ascii="Times New Roman" w:eastAsia="Arial" w:hAnsi="Times New Roman" w:cs="Times New Roman"/>
          <w:bdr w:val="none" w:sz="0" w:space="0" w:color="auto"/>
        </w:rPr>
      </w:pPr>
    </w:p>
    <w:p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dr w:val="none" w:sz="0" w:space="0" w:color="auto"/>
        </w:rPr>
        <w:t xml:space="preserve">Posiedzenie </w:t>
      </w:r>
      <w:r>
        <w:rPr>
          <w:rFonts w:ascii="Times New Roman" w:hAnsi="Times New Roman" w:cs="Times New Roman"/>
        </w:rPr>
        <w:t xml:space="preserve">rozpoczął i prowadził Przewodniczący Komisji Skarg, Wniosków i Petycji Marek Borzych. </w:t>
      </w:r>
    </w:p>
    <w:p>
      <w:pPr>
        <w:pStyle w:val="Tre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Lista obecności stanowi załącznik do protokołu.</w:t>
      </w:r>
    </w:p>
    <w:p>
      <w:pPr>
        <w:pStyle w:val="Tre"/>
        <w:spacing w:line="276" w:lineRule="auto"/>
        <w:jc w:val="both"/>
        <w:rPr>
          <w:rFonts w:ascii="Times New Roman" w:eastAsia="Times New Roman" w:hAnsi="Times New Roman" w:cs="Times New Roman"/>
        </w:rPr>
      </w:pPr>
    </w:p>
    <w:p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>Porządek posiedzenia:</w:t>
      </w:r>
    </w:p>
    <w:p>
      <w:pPr>
        <w:pStyle w:val="Bezodstpw"/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Rozpoczęcie posiedzenia.</w:t>
      </w:r>
    </w:p>
    <w:p>
      <w:pPr>
        <w:pStyle w:val="Bezodstpw"/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porządku posiedzenia.</w:t>
      </w:r>
    </w:p>
    <w:p>
      <w:pPr>
        <w:pStyle w:val="Bezodstpw"/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protokołu z poprzedniego posiedzenia.</w:t>
      </w:r>
    </w:p>
    <w:p>
      <w:pPr>
        <w:pStyle w:val="Bezodstpw"/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Zapoznanie się z petycją w sprawie podjęcia tożsamej uchwały oraz wypracowania stanowiska Komisji.</w:t>
      </w:r>
    </w:p>
    <w:p>
      <w:pPr>
        <w:pStyle w:val="Bezodstpw"/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różne, wolne wnioski.</w:t>
      </w:r>
    </w:p>
    <w:p>
      <w:pPr>
        <w:pStyle w:val="Bezodstpw"/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Zakończenie posiedzenia.</w:t>
      </w:r>
    </w:p>
    <w:p>
      <w:pPr>
        <w:pStyle w:val="Bezodstpw"/>
        <w:spacing w:line="276" w:lineRule="auto"/>
        <w:ind w:left="0" w:firstLine="0"/>
        <w:rPr>
          <w:rFonts w:ascii="Times New Roman" w:hAnsi="Times New Roman" w:cs="Times New Roman"/>
        </w:rPr>
      </w:pPr>
    </w:p>
    <w:p>
      <w:pPr>
        <w:pStyle w:val="Bezodstpw"/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zgłoszono wniosku o zmianę porządku posiedzenia.</w:t>
      </w:r>
    </w:p>
    <w:p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3</w:t>
      </w:r>
    </w:p>
    <w:p>
      <w:pPr>
        <w:pStyle w:val="Tre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Przyj</w:t>
      </w:r>
      <w:r>
        <w:rPr>
          <w:rFonts w:ascii="Times New Roman" w:hAnsi="Times New Roman" w:cs="Times New Roman"/>
        </w:rPr>
        <w:t>ęcie protokołu z posiedzenia Komisji odbytego w dniu 24 czerwca 2024 r.- bez uwag.</w:t>
      </w:r>
    </w:p>
    <w:p>
      <w:pPr>
        <w:pStyle w:val="Tre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ad.4</w:t>
      </w:r>
    </w:p>
    <w:p>
      <w:p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Członkowie Komisji zapoznali się i dokonali analizy </w:t>
      </w:r>
      <w:r>
        <w:rPr>
          <w:rFonts w:ascii="Times New Roman" w:hAnsi="Times New Roman" w:cs="Times New Roman"/>
          <w:bCs/>
        </w:rPr>
        <w:t>petycji z dnia 9 października 2024 r. w sprawie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podjęcia tożsamej uchwały z uchwałą Rady Miasta Zakopane w sprawie wystąpienia do Sejmu Rzeczypospolitej Polskiej oraz do Kancelarii Prezesa Rady Ministrów z petycją o podjęcie inicjatywy ustawodawczej w zakresie nowelizacji ustawy Prawo Ochrony Środowiska oraz Rozporządzenia Rady Ministrów z dnia 18 grudnia 2007 r. w sprawie warunków, jakie powinna spełniać miejscowość, w której można pobierać opłatę miejscową</w:t>
      </w:r>
      <w:r>
        <w:rPr>
          <w:rFonts w:ascii="Times New Roman" w:hAnsi="Times New Roman" w:cs="Times New Roman"/>
          <w:color w:val="auto"/>
        </w:rPr>
        <w:t>.</w:t>
      </w:r>
    </w:p>
    <w:p>
      <w:pPr>
        <w:spacing w:before="120" w:after="120" w:line="276" w:lineRule="auto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Komisja  Skarg, Wniosków i Petycji wyraża stanowisko, aby nie uwzględnić petycji. Zgodnie z art. 17 ust. 1 ustawy z dnia 12 stycznia 1991 r. o podatkach i opłatach lokalnych rada gminy może wprowadzić opłatę miejscową, jednakże muszą być spełnione warunki określone w ustawie. Gmina Sadki nie jest gminą turystyczną i na swoim terenie nie ma miejscowości spełniających warunki określone w ww. przepisach. W związku z tym Komisja uważa, że w tej sprawie wypowiedzieć się oraz podjąć taką inicjatywę powinny przede wszystkim gminy, dla których propozycje zmian będą miały wpływ na ich funkcjonowanie.</w:t>
      </w:r>
    </w:p>
    <w:p>
      <w:pPr>
        <w:pStyle w:val="Tre"/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Ponad to zdaniem Komisji powielanie jej treści przez inne samorządy jest bezcelowe, gdyż nie spowoduje to ponownego rozpatrzenia petycji w tej samej sprawie. Nadmienić należy, że </w:t>
      </w:r>
      <w:r>
        <w:rPr>
          <w:rFonts w:ascii="Times New Roman" w:hAnsi="Times New Roman" w:cs="Times New Roman"/>
          <w:szCs w:val="20"/>
        </w:rPr>
        <w:br/>
        <w:t>w przedmiotowej sprawie Komisja nie znajduje nowych faktów i dowodów, co oznacza podstawę do odrzucenia kolejnych petycji składanych przez jednostki samorządu terytorialnego.</w:t>
      </w:r>
    </w:p>
    <w:p>
      <w:pPr>
        <w:pStyle w:val="Tre"/>
        <w:spacing w:line="276" w:lineRule="auto"/>
        <w:jc w:val="both"/>
        <w:rPr>
          <w:rFonts w:ascii="Times New Roman" w:hAnsi="Times New Roman" w:cs="Times New Roman"/>
          <w:szCs w:val="20"/>
        </w:rPr>
      </w:pPr>
    </w:p>
    <w:p>
      <w:pPr>
        <w:pStyle w:val="Bezodstpw"/>
        <w:spacing w:line="276" w:lineRule="auto"/>
        <w:rPr>
          <w:rFonts w:ascii="Times New Roman" w:hAnsi="Times New Roman" w:cs="Times New Roman"/>
          <w:shd w:val="clear" w:color="auto" w:fill="FFFFFF"/>
          <w:lang w:bidi="pl-PL"/>
        </w:rPr>
      </w:pPr>
      <w:r>
        <w:rPr>
          <w:rFonts w:ascii="Times New Roman" w:hAnsi="Times New Roman" w:cs="Times New Roman"/>
          <w:shd w:val="clear" w:color="auto" w:fill="FFFFFF"/>
          <w:lang w:bidi="pl-PL"/>
        </w:rPr>
        <w:t>Swoje stanowisko Komisja wyraziła w formie uchwały.</w:t>
      </w: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Przewodniczący Komisji Marek Borzych poddał pod głosowanie projekt uchwały </w:t>
      </w:r>
      <w:r>
        <w:rPr>
          <w:rFonts w:ascii="Times New Roman" w:hAnsi="Times New Roman" w:cs="Times New Roman"/>
          <w:bCs/>
        </w:rPr>
        <w:t>w sprawie wyrażenia opinii dotyczącej petycji w sprawie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podjęcia tożsamej uchwały z uchwałą Rady Miasta Zakopane w sprawie wystąpienia do Sejmu Rzeczypospolitej Polskiej oraz do Kancelarii Prezesa Rady Ministrów z petycją o podjęcie inicjatywy ustawodawczej w zakresie nowelizacji ustawy Prawo Ochrony Środowiska oraz Rozporządzenia Rady Ministrów z dnia 18 grudnia 2007 r. w sprawie warunków, jakie powinna spełniać miejscowość, w której można pobierać opłatę miejscową</w:t>
      </w:r>
      <w:r>
        <w:rPr>
          <w:rFonts w:ascii="Times New Roman" w:hAnsi="Times New Roman" w:cs="Times New Roman"/>
          <w:color w:val="auto"/>
        </w:rPr>
        <w:t>.</w:t>
      </w: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Wynik głosowania: 3 głosy za, 0 głosów przeciwnych, 0 głosów wstrzymujących się.</w:t>
      </w:r>
    </w:p>
    <w:p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powyższym </w:t>
      </w:r>
      <w:r>
        <w:rPr>
          <w:rFonts w:ascii="Times New Roman" w:hAnsi="Times New Roman" w:cs="Times New Roman"/>
          <w:u w:val="single"/>
        </w:rPr>
        <w:t>Uchwała Nr 1/2024</w:t>
      </w:r>
      <w:r>
        <w:rPr>
          <w:rFonts w:ascii="Times New Roman" w:hAnsi="Times New Roman" w:cs="Times New Roman"/>
        </w:rPr>
        <w:t xml:space="preserve">  została przyjęta (uchwała stanowi załącznik nin. do protokołu).</w:t>
      </w:r>
    </w:p>
    <w:p>
      <w:pPr>
        <w:pStyle w:val="Tre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ad.5</w:t>
      </w:r>
    </w:p>
    <w:p>
      <w:pPr>
        <w:pStyle w:val="Bezodstpw"/>
        <w:widowControl w:val="0"/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różne, wolne wnioski.</w:t>
      </w:r>
    </w:p>
    <w:p>
      <w:pPr>
        <w:pStyle w:val="Tre"/>
        <w:spacing w:line="276" w:lineRule="auto"/>
        <w:jc w:val="both"/>
        <w:rPr>
          <w:rFonts w:ascii="Times New Roman" w:eastAsia="Times New Roman" w:hAnsi="Times New Roman" w:cs="Times New Roman"/>
        </w:rPr>
      </w:pPr>
    </w:p>
    <w:p>
      <w:pPr>
        <w:pStyle w:val="Tre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 zgłoszono.</w:t>
      </w:r>
    </w:p>
    <w:p>
      <w:pPr>
        <w:pStyle w:val="Tre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Tre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ad.6</w:t>
      </w:r>
    </w:p>
    <w:p>
      <w:pPr>
        <w:pStyle w:val="Tre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związku z wyczerpaniem tematyki Przewodnicz</w:t>
      </w:r>
      <w:r>
        <w:rPr>
          <w:rFonts w:ascii="Times New Roman" w:hAnsi="Times New Roman" w:cs="Times New Roman"/>
        </w:rPr>
        <w:t>ący Komisji Marek Borzych zamknął posiedzenie Komisji Skarg, Wniosków i Petycji Rady Gminy Sadki.</w:t>
      </w:r>
    </w:p>
    <w:p>
      <w:pPr>
        <w:pStyle w:val="Bezodstpw"/>
        <w:spacing w:line="276" w:lineRule="auto"/>
        <w:rPr>
          <w:rFonts w:ascii="Times New Roman" w:hAnsi="Times New Roman" w:cs="Times New Roman"/>
        </w:rPr>
      </w:pPr>
    </w:p>
    <w:p>
      <w:pPr>
        <w:pStyle w:val="Bezodstpw"/>
        <w:spacing w:line="276" w:lineRule="auto"/>
        <w:rPr>
          <w:rFonts w:ascii="Times New Roman" w:hAnsi="Times New Roman" w:cs="Times New Roman"/>
        </w:rPr>
      </w:pPr>
    </w:p>
    <w:p>
      <w:pPr>
        <w:pStyle w:val="Bezodstpw"/>
        <w:spacing w:line="276" w:lineRule="auto"/>
        <w:ind w:left="0" w:firstLine="0"/>
        <w:rPr>
          <w:rFonts w:ascii="Times New Roman" w:hAnsi="Times New Roman" w:cs="Times New Roman"/>
        </w:rPr>
      </w:pPr>
    </w:p>
    <w:p>
      <w:pPr>
        <w:pStyle w:val="Bezodstpw"/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Protokołowała: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Przewodniczący Komisji</w:t>
      </w:r>
    </w:p>
    <w:p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Skarg, Wniosków i Petycji</w:t>
      </w:r>
    </w:p>
    <w:p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Dorota Maćkowiak</w:t>
      </w:r>
    </w:p>
    <w:p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Marek Borzych</w:t>
      </w: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after="160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b/>
          <w:bCs/>
          <w:color w:val="FF0000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UCHWAŁA NR 1/2024</w:t>
      </w:r>
    </w:p>
    <w:p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KOMISJI SKARG, WNIOSKÓW I PETYCJI</w:t>
      </w:r>
    </w:p>
    <w:p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6 grudnia 2024 r.</w:t>
      </w:r>
    </w:p>
    <w:p>
      <w:pPr>
        <w:rPr>
          <w:rFonts w:ascii="Times New Roman" w:hAnsi="Times New Roman" w:cs="Times New Roman"/>
          <w:b/>
        </w:rPr>
      </w:pPr>
    </w:p>
    <w:p>
      <w:pPr>
        <w:pStyle w:val="Default"/>
      </w:pPr>
      <w:r>
        <w:rPr>
          <w:b/>
          <w:bCs/>
          <w:sz w:val="22"/>
          <w:szCs w:val="22"/>
        </w:rPr>
        <w:t xml:space="preserve">w sprawie wyrażenia opinii dotyczącej </w:t>
      </w:r>
      <w:r>
        <w:rPr>
          <w:b/>
          <w:sz w:val="22"/>
          <w:szCs w:val="22"/>
        </w:rPr>
        <w:t xml:space="preserve">petycji </w:t>
      </w:r>
      <w:r>
        <w:t xml:space="preserve"> </w:t>
      </w:r>
      <w:r>
        <w:rPr>
          <w:b/>
          <w:bCs/>
          <w:sz w:val="22"/>
          <w:szCs w:val="22"/>
        </w:rPr>
        <w:t>o podjęcie tożsamej uchwały z uchwałą Rady Miasta Zakopane w sprawie wystąpienia do Sejmu Rzeczypospolitej Polskiej oraz do Kancelarii Prezesa Rady Ministrów z petycją o podjęcie inicjatywy ustawodawczej w zakresie nowelizacji ustawy Prawo Ochrony Środowiska oraz Rozporządzenia Rady Ministrów z dnia 18 grudnia 2007 r. w sprawie warunków, jakie powinna spełniać miejscowość, w której można pobierać opłatę miejscową</w:t>
      </w:r>
      <w:bookmarkStart w:id="0" w:name="_GoBack"/>
      <w:bookmarkEnd w:id="0"/>
    </w:p>
    <w:p>
      <w:pPr>
        <w:pStyle w:val="Default"/>
        <w:jc w:val="center"/>
        <w:rPr>
          <w:sz w:val="22"/>
          <w:szCs w:val="22"/>
        </w:rPr>
      </w:pPr>
    </w:p>
    <w:p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§ 86 ust. 1 pkt 3 Statutu Gminy Sadki (Uchwała nr VIII/18/2019 Rady Gminy Sadki  z dnia 25 kwietnia 2019 r., opublikowana Dz. Urz. Woj. Kuj.-Pom. z 2019 r. poz. 2683)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Komisja Skarg, Wniosków i Petycji uchwala, co następuje:</w:t>
      </w:r>
    </w:p>
    <w:p>
      <w:pPr>
        <w:keepLines/>
        <w:spacing w:before="120" w:after="120"/>
        <w:rPr>
          <w:rFonts w:ascii="Times New Roman" w:hAnsi="Times New Roman" w:cs="Times New Roman"/>
        </w:rPr>
      </w:pPr>
    </w:p>
    <w:p>
      <w:pPr>
        <w:pStyle w:val="Default"/>
        <w:jc w:val="both"/>
      </w:pPr>
      <w:r>
        <w:rPr>
          <w:b/>
          <w:bCs/>
          <w:sz w:val="22"/>
          <w:szCs w:val="22"/>
        </w:rPr>
        <w:t xml:space="preserve">   §1.</w:t>
      </w:r>
      <w:r>
        <w:rPr>
          <w:sz w:val="22"/>
          <w:szCs w:val="22"/>
        </w:rPr>
        <w:t xml:space="preserve"> Po zapoznaniu się z petycją z dnia 9 października 2024 r. przesłaną z Urzędu Miasta Zakopane </w:t>
      </w:r>
      <w:r>
        <w:rPr>
          <w:bCs/>
          <w:sz w:val="22"/>
          <w:szCs w:val="22"/>
        </w:rPr>
        <w:t>o podjęcie tożsamej uchwały z uchwałą Rady Miasta Zakopane w sprawie wystąpienia do Sejmu Rzeczypospolitej Polskiej oraz do Kancelarii Prezesa Rady Ministrów z petycją o podjęcie inicjatywy ustawodawczej w zakresie nowelizacji ustawy Prawo Ochrony Środowiska oraz Rozporządzenia Rady Ministrów z dnia 18 grudnia 2007 r. w sprawie warunków, jakie powinna spełniać miejscowość, w której można pobierać opłatę miejscową</w:t>
      </w:r>
      <w:r>
        <w:t xml:space="preserve"> </w:t>
      </w:r>
      <w:r>
        <w:rPr>
          <w:sz w:val="22"/>
          <w:szCs w:val="22"/>
        </w:rPr>
        <w:t xml:space="preserve">wyraża opinię, aby nie uwzględnić złożonej petycji. </w:t>
      </w:r>
    </w:p>
    <w:p>
      <w:pPr>
        <w:keepLines/>
        <w:spacing w:before="120" w:after="120"/>
        <w:rPr>
          <w:rFonts w:ascii="Times New Roman" w:hAnsi="Times New Roman" w:cs="Times New Roman"/>
        </w:rPr>
      </w:pPr>
    </w:p>
    <w:p>
      <w:pPr>
        <w:keepLines/>
        <w:spacing w:before="120" w:after="120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§2.  </w:t>
      </w:r>
      <w:r>
        <w:rPr>
          <w:rFonts w:ascii="Times New Roman" w:hAnsi="Times New Roman" w:cs="Times New Roman"/>
        </w:rPr>
        <w:t>Uchwała wchodzi w życie z dniem podjęcia.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Przewodniczący Komisji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ab/>
        <w:t xml:space="preserve">   Skarg, Wniosków i Petycji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Marek Borzych</w:t>
      </w:r>
    </w:p>
    <w:p>
      <w:pPr>
        <w:rPr>
          <w:rFonts w:ascii="Times New Roman" w:hAnsi="Times New Roman" w:cs="Times New Roman"/>
        </w:rPr>
      </w:pPr>
    </w:p>
    <w:p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Uzasadnienie</w:t>
      </w:r>
    </w:p>
    <w:p>
      <w:pPr>
        <w:pStyle w:val="Bezodstpw"/>
        <w:ind w:firstLine="708"/>
        <w:rPr>
          <w:rFonts w:ascii="Times New Roman" w:hAnsi="Times New Roman" w:cs="Times New Roman"/>
        </w:rPr>
      </w:pPr>
    </w:p>
    <w:p>
      <w:pPr>
        <w:pStyle w:val="Bezodstpw"/>
        <w:ind w:firstLine="708"/>
        <w:rPr>
          <w:rFonts w:ascii="Times New Roman" w:hAnsi="Times New Roman" w:cs="Times New Roman"/>
        </w:rPr>
      </w:pPr>
    </w:p>
    <w:p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dniu 2 grudnia 2024 r. do Rady Gminy Sadki wpłynęła petycja w sprawie podjęcia uchwały tożsamej z Uchwałą Rady Miasta Zakopane z dnia 26 września 2024 r. Nr VI/63/2024 w sprawie wystąpienia do Sejmu Rzeczypospolitej Polskiej oraz do Kancelarii Prezesa Rady Ministrów z petycją o podjęcie inicjatywy ustawodawczej w zakresie nowelizacji ustawy Prawo Ochrony Środowiska oraz Rozporządzenia Rady Ministrów z dnia 18 grudnia 2007 r. w sprawie warunków, jakie powinna spełniać miejscowość, w której można pobierać opłatę miejscową. </w:t>
      </w: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18b ustawy z dnia 8 marca 1990 r. o samorządzie gminnym (Dz.U. z 2024 r. poz. 1465, poz. 1572) rozpatrywaniem petycji zajmuje się komisja skarg, wniosków i petycji. </w:t>
      </w:r>
    </w:p>
    <w:p>
      <w:pPr>
        <w:pStyle w:val="Bezodstpw"/>
        <w:ind w:firstLine="708"/>
        <w:rPr>
          <w:rFonts w:ascii="Times New Roman" w:hAnsi="Times New Roman" w:cs="Times New Roman"/>
        </w:rPr>
      </w:pPr>
    </w:p>
    <w:p>
      <w:pPr>
        <w:pStyle w:val="Bezodstpw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powyższym, również zgodnie z §85 ust. 8 pkt 2 Statutu Gminy Sadki, Przewodniczący Rady Gminy Sadki pismem z dnia 3 grudnia 2024 r. petycję skierował do Komisji Skarg, Wniosków i Petycji. Komisja na posiedzeniu w dniu 6 grudnia 2024 r. dokonała analizy treści petycji.</w:t>
      </w:r>
    </w:p>
    <w:p>
      <w:pPr>
        <w:spacing w:before="120" w:after="12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 Skarg, Wniosków i Petycji wyraża stanowisko, aby nie uwzględnić petycji. Zgodnie z art. 17 ust. 1 ustawy z dnia 12 stycznia 1991 r. o podatkach i opłatach lokalnych rada gminy może wprowadzić opłatę miejscową, jednakże muszą być spełnione warunki określone w ustawie. Gmina Sadki nie jest gminą turystyczną i na swoim terenie nie ma miejscowości spełniających warunki określone w ww. przepisach. W związku z tym Komisja uważa, że w tej sprawie wypowiedzieć się oraz podjąć taką inicjatywę powinny przede wszystkim gminy, dla których propozycje zmian będą miały wpływ na ich funkcjonowanie.</w:t>
      </w:r>
    </w:p>
    <w:p>
      <w:pPr>
        <w:pStyle w:val="Tr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 to zdaniem Komisji powielanie jej treści przez inne samorządy jest bezcelowe, gdyż nie spowoduje to ponownego rozpatrzenia petycji w tej samej sprawie. Nadmienić należy, że w przedmiotowej sprawie Komisja nie znajduje nowych faktów i dowodów, co oznacza podstawę do odrzucenia kolejnych petycji składanych przez jednostki samorządu terytorialnego.</w:t>
      </w:r>
    </w:p>
    <w:p>
      <w:pPr>
        <w:pStyle w:val="Bezodstpw"/>
        <w:ind w:firstLine="708"/>
        <w:rPr>
          <w:rFonts w:ascii="Times New Roman" w:hAnsi="Times New Roman" w:cs="Times New Roman"/>
        </w:rPr>
      </w:pPr>
    </w:p>
    <w:p>
      <w:pPr>
        <w:pStyle w:val="Bezodstpw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powyższym podjęcie uchwały jest uzasadnione.</w:t>
      </w:r>
    </w:p>
    <w:p>
      <w:pPr>
        <w:pStyle w:val="Bezodstpw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Przewodniczący Komisji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Skarg, Wniosków i Petycji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>Marek Borzych</w:t>
      </w: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23C0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4CB5E-36A0-457E-A92D-F35BD05F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lang w:eastAsia="pl-PL"/>
    </w:rPr>
  </w:style>
  <w:style w:type="paragraph" w:customStyle="1" w:styleId="Tre">
    <w:name w:val="Treść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34</cp:revision>
  <cp:lastPrinted>2025-01-29T10:00:00Z</cp:lastPrinted>
  <dcterms:created xsi:type="dcterms:W3CDTF">2024-05-22T11:31:00Z</dcterms:created>
  <dcterms:modified xsi:type="dcterms:W3CDTF">2025-01-29T10:02:00Z</dcterms:modified>
</cp:coreProperties>
</file>