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1/2025</w:t>
      </w:r>
    </w:p>
    <w:p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Skarg, Wniosków i Petycji</w:t>
      </w:r>
    </w:p>
    <w:p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28 stycznia 2025 roku</w:t>
      </w:r>
    </w:p>
    <w:p>
      <w:pPr>
        <w:pStyle w:val="Tre"/>
        <w:spacing w:line="276" w:lineRule="auto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rozpoczął i prowadził Przewodniczący Komisji Skarg, Wniosków i Petycji Marek Borzych. 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Zapoznanie się z petycją z dnia 2 stycznia 2025 r. o pomoc w likwidacji nadal trwającego systemu komunistycznego, zarządzanego przez nielegalnie działające organizacje partyjne </w:t>
      </w:r>
      <w:r>
        <w:rPr>
          <w:rFonts w:ascii="Times New Roman" w:hAnsi="Times New Roman" w:cs="Times New Roman"/>
        </w:rPr>
        <w:br/>
        <w:t xml:space="preserve">i sędziowskie oraz o podjęcie współpracy z </w:t>
      </w:r>
      <w:proofErr w:type="spellStart"/>
      <w:r>
        <w:rPr>
          <w:rFonts w:ascii="Times New Roman" w:hAnsi="Times New Roman" w:cs="Times New Roman"/>
        </w:rPr>
        <w:t>UCiDK</w:t>
      </w:r>
      <w:proofErr w:type="spellEnd"/>
      <w:r>
        <w:rPr>
          <w:rFonts w:ascii="Times New Roman" w:hAnsi="Times New Roman" w:cs="Times New Roman"/>
        </w:rPr>
        <w:t>, w celu wprowadzenia ładu konstytucyjnego tak, aby Naród Polski mógł sprawować władzę bezpośrednio zgodnie z art. 4 KRP.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zgłoszono wniosku o zmianę porządku posiedzenia.</w:t>
      </w: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posiedzenia Komisji odbytego w dniu 6 grudnia 2024 r.- bez uwag.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pStyle w:val="Bezodstpw"/>
        <w:widowControl w:val="0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Marek Borzych przedstawił </w:t>
      </w:r>
      <w:r>
        <w:rPr>
          <w:rFonts w:ascii="Times New Roman" w:hAnsi="Times New Roman" w:cs="Times New Roman"/>
          <w:bCs/>
        </w:rPr>
        <w:t xml:space="preserve">petycję </w:t>
      </w:r>
      <w:r>
        <w:rPr>
          <w:rFonts w:ascii="Times New Roman" w:hAnsi="Times New Roman" w:cs="Times New Roman"/>
        </w:rPr>
        <w:t xml:space="preserve">z dnia 2 stycznia 2025 r. o pomoc </w:t>
      </w:r>
      <w:r>
        <w:rPr>
          <w:rFonts w:ascii="Times New Roman" w:hAnsi="Times New Roman" w:cs="Times New Roman"/>
        </w:rPr>
        <w:br/>
        <w:t xml:space="preserve">w likwidacji nadal trwającego systemu komunistycznego, zarządzanego przez nielegalnie działające organizacje partyjne i sędziowskie oraz o podjęcie współpracy z </w:t>
      </w:r>
      <w:proofErr w:type="spellStart"/>
      <w:r>
        <w:rPr>
          <w:rFonts w:ascii="Times New Roman" w:hAnsi="Times New Roman" w:cs="Times New Roman"/>
        </w:rPr>
        <w:t>UCiDK</w:t>
      </w:r>
      <w:proofErr w:type="spellEnd"/>
      <w:r>
        <w:rPr>
          <w:rFonts w:ascii="Times New Roman" w:hAnsi="Times New Roman" w:cs="Times New Roman"/>
        </w:rPr>
        <w:t>, w celu wprowadzenia ładu konstytucyjnego tak, aby Naród Polski mógł sprawować władzę bezpośrednio zgodnie z art. 4 KRP.</w:t>
      </w:r>
    </w:p>
    <w:p>
      <w:pPr>
        <w:spacing w:line="276" w:lineRule="auto"/>
        <w:rPr>
          <w:rFonts w:ascii="Times New Roman" w:hAnsi="Times New Roman" w:cs="Times New Roman"/>
          <w:bCs/>
        </w:rPr>
      </w:pPr>
    </w:p>
    <w:p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Członkowie Komisji zapoznali się </w:t>
      </w:r>
      <w:r>
        <w:rPr>
          <w:rFonts w:ascii="Times New Roman" w:hAnsi="Times New Roman" w:cs="Times New Roman"/>
        </w:rPr>
        <w:t xml:space="preserve">z petycją </w:t>
      </w:r>
      <w:r>
        <w:rPr>
          <w:rFonts w:ascii="Times New Roman" w:hAnsi="Times New Roman" w:cs="Times New Roman"/>
        </w:rPr>
        <w:t xml:space="preserve">i dokonali </w:t>
      </w:r>
      <w:r>
        <w:rPr>
          <w:rFonts w:ascii="Times New Roman" w:hAnsi="Times New Roman" w:cs="Times New Roman"/>
        </w:rPr>
        <w:t>jej analizy. Następnie</w:t>
      </w:r>
      <w:r>
        <w:rPr>
          <w:rFonts w:ascii="Times New Roman" w:hAnsi="Times New Roman" w:cs="Times New Roman"/>
          <w:bCs/>
        </w:rPr>
        <w:t xml:space="preserve"> wyrazili zdanie,</w:t>
      </w:r>
      <w:r>
        <w:rPr>
          <w:rFonts w:ascii="Times New Roman" w:hAnsi="Times New Roman" w:cs="Times New Roman"/>
          <w:color w:val="auto"/>
          <w:szCs w:val="20"/>
        </w:rPr>
        <w:t xml:space="preserve"> aby nie uwzględnić petycji. Zakres spraw, który obejmuje petycja nie należy do kompetencji gminy i jej organów. Przed podjęciem ostatecznego stanowiska postanowiono zasięgnąć opinii obsługi prawnej Urzędu Gminy.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Bezodstpw"/>
        <w:widowControl w:val="0"/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zgłoszono.</w:t>
      </w:r>
    </w:p>
    <w:p>
      <w:pPr>
        <w:pStyle w:val="Tre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ad.6</w:t>
      </w:r>
    </w:p>
    <w:p>
      <w:pPr>
        <w:pStyle w:val="Tre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Przewodnicz</w:t>
      </w:r>
      <w:r>
        <w:rPr>
          <w:rFonts w:ascii="Times New Roman" w:hAnsi="Times New Roman" w:cs="Times New Roman"/>
        </w:rPr>
        <w:t>ący Komisji Marek Borzych zamknął posiedzenie Komisji Skarg, Wniosków i Petycji Rady Gminy Sadki.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</w:p>
    <w:p>
      <w:pPr>
        <w:pStyle w:val="Bezodstpw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Dorota Maćkowiak</w:t>
      </w:r>
    </w:p>
    <w:p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Marek Borzych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3C0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76A8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A7B02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CB5E-36A0-457E-A92D-F35BD05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36</cp:revision>
  <cp:lastPrinted>2025-02-06T10:14:00Z</cp:lastPrinted>
  <dcterms:created xsi:type="dcterms:W3CDTF">2024-05-22T11:31:00Z</dcterms:created>
  <dcterms:modified xsi:type="dcterms:W3CDTF">2025-02-06T10:14:00Z</dcterms:modified>
</cp:coreProperties>
</file>