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93" w:rsidRPr="008306D9" w:rsidRDefault="005A2CCE" w:rsidP="00BB3092">
      <w:pPr>
        <w:spacing w:before="60" w:line="276" w:lineRule="auto"/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Sadki, dnia 12</w:t>
      </w:r>
      <w:r w:rsidR="006A796A">
        <w:rPr>
          <w:rFonts w:cs="Times New Roman"/>
          <w:sz w:val="23"/>
          <w:szCs w:val="23"/>
        </w:rPr>
        <w:t xml:space="preserve"> lutego</w:t>
      </w:r>
      <w:r w:rsidR="00E2499F">
        <w:rPr>
          <w:rFonts w:cs="Times New Roman"/>
          <w:sz w:val="23"/>
          <w:szCs w:val="23"/>
        </w:rPr>
        <w:t xml:space="preserve"> 2025</w:t>
      </w:r>
      <w:r w:rsidR="005F2C93" w:rsidRPr="008306D9">
        <w:rPr>
          <w:rFonts w:cs="Times New Roman"/>
          <w:sz w:val="23"/>
          <w:szCs w:val="23"/>
        </w:rPr>
        <w:t xml:space="preserve"> r.</w:t>
      </w:r>
    </w:p>
    <w:p w:rsidR="006D3590" w:rsidRPr="00FF6EF5" w:rsidRDefault="00A2316E" w:rsidP="008306D9">
      <w:pPr>
        <w:spacing w:line="276" w:lineRule="auto"/>
        <w:rPr>
          <w:rFonts w:cs="Times New Roman"/>
          <w:color w:val="FF0000"/>
          <w:sz w:val="23"/>
          <w:szCs w:val="23"/>
        </w:rPr>
      </w:pPr>
      <w:proofErr w:type="spellStart"/>
      <w:r w:rsidRPr="008306D9">
        <w:rPr>
          <w:rFonts w:cs="Times New Roman"/>
          <w:sz w:val="23"/>
          <w:szCs w:val="23"/>
        </w:rPr>
        <w:t>RR.033</w:t>
      </w:r>
      <w:r w:rsidR="00D8142E">
        <w:rPr>
          <w:rFonts w:cs="Times New Roman"/>
          <w:sz w:val="23"/>
          <w:szCs w:val="23"/>
        </w:rPr>
        <w:t>.1.</w:t>
      </w:r>
      <w:r w:rsidR="00E2499F">
        <w:rPr>
          <w:rFonts w:cs="Times New Roman"/>
          <w:sz w:val="23"/>
          <w:szCs w:val="23"/>
        </w:rPr>
        <w:t>2025</w:t>
      </w:r>
      <w:r w:rsidR="006D3590" w:rsidRPr="008306D9">
        <w:rPr>
          <w:rFonts w:cs="Times New Roman"/>
          <w:sz w:val="23"/>
          <w:szCs w:val="23"/>
        </w:rPr>
        <w:t>.KK</w:t>
      </w:r>
      <w:proofErr w:type="spellEnd"/>
    </w:p>
    <w:p w:rsidR="006D3590" w:rsidRPr="008306D9" w:rsidRDefault="006D3590" w:rsidP="008306D9">
      <w:pPr>
        <w:spacing w:line="276" w:lineRule="auto"/>
        <w:rPr>
          <w:rFonts w:cs="Times New Roman"/>
          <w:sz w:val="23"/>
          <w:szCs w:val="23"/>
        </w:rPr>
      </w:pPr>
    </w:p>
    <w:p w:rsidR="003C3A02" w:rsidRPr="008306D9" w:rsidRDefault="002F5B63" w:rsidP="008306D9">
      <w:pPr>
        <w:spacing w:line="276" w:lineRule="auto"/>
        <w:jc w:val="center"/>
        <w:rPr>
          <w:rFonts w:cs="Times New Roman"/>
          <w:b/>
          <w:sz w:val="23"/>
          <w:szCs w:val="23"/>
        </w:rPr>
      </w:pPr>
      <w:r w:rsidRPr="008306D9">
        <w:rPr>
          <w:rFonts w:cs="Times New Roman"/>
          <w:b/>
          <w:sz w:val="23"/>
          <w:szCs w:val="23"/>
        </w:rPr>
        <w:t>SPRAWOZDANIE</w:t>
      </w:r>
    </w:p>
    <w:p w:rsidR="00F725F5" w:rsidRPr="008306D9" w:rsidRDefault="00154C39" w:rsidP="008306D9">
      <w:pPr>
        <w:spacing w:line="276" w:lineRule="auto"/>
        <w:jc w:val="center"/>
        <w:rPr>
          <w:rFonts w:cs="Times New Roman"/>
          <w:b/>
          <w:sz w:val="23"/>
          <w:szCs w:val="23"/>
        </w:rPr>
      </w:pPr>
      <w:r w:rsidRPr="008306D9">
        <w:rPr>
          <w:rFonts w:cs="Times New Roman"/>
          <w:b/>
          <w:sz w:val="23"/>
          <w:szCs w:val="23"/>
        </w:rPr>
        <w:t>Z FUNKCJONOWANIA SYSTEMU</w:t>
      </w:r>
      <w:r w:rsidR="00F725F5" w:rsidRPr="008306D9">
        <w:rPr>
          <w:rFonts w:cs="Times New Roman"/>
          <w:b/>
          <w:sz w:val="23"/>
          <w:szCs w:val="23"/>
        </w:rPr>
        <w:t xml:space="preserve"> GOSPODAROWANIA ODPA</w:t>
      </w:r>
      <w:r w:rsidR="00D53D72" w:rsidRPr="008306D9">
        <w:rPr>
          <w:rFonts w:cs="Times New Roman"/>
          <w:b/>
          <w:sz w:val="23"/>
          <w:szCs w:val="23"/>
        </w:rPr>
        <w:t xml:space="preserve">DAMI </w:t>
      </w:r>
      <w:r w:rsidRPr="008306D9">
        <w:rPr>
          <w:rFonts w:cs="Times New Roman"/>
          <w:b/>
          <w:sz w:val="23"/>
          <w:szCs w:val="23"/>
        </w:rPr>
        <w:t>KOMUNALNYMI ZA</w:t>
      </w:r>
      <w:r w:rsidR="00D53D72" w:rsidRPr="008306D9">
        <w:rPr>
          <w:rFonts w:cs="Times New Roman"/>
          <w:b/>
          <w:sz w:val="23"/>
          <w:szCs w:val="23"/>
        </w:rPr>
        <w:t xml:space="preserve"> OKRES OD 1</w:t>
      </w:r>
      <w:r w:rsidR="00BE2EFC" w:rsidRPr="008306D9">
        <w:rPr>
          <w:rFonts w:cs="Times New Roman"/>
          <w:b/>
          <w:sz w:val="23"/>
          <w:szCs w:val="23"/>
        </w:rPr>
        <w:t xml:space="preserve"> STYCZNIA </w:t>
      </w:r>
      <w:r w:rsidR="00E2499F">
        <w:rPr>
          <w:rFonts w:cs="Times New Roman"/>
          <w:b/>
          <w:sz w:val="23"/>
          <w:szCs w:val="23"/>
        </w:rPr>
        <w:t>2024</w:t>
      </w:r>
      <w:r w:rsidR="00BE2EFC" w:rsidRPr="008306D9">
        <w:rPr>
          <w:rFonts w:cs="Times New Roman"/>
          <w:b/>
          <w:sz w:val="23"/>
          <w:szCs w:val="23"/>
        </w:rPr>
        <w:t xml:space="preserve"> R. DO 31 GRUDNIA </w:t>
      </w:r>
      <w:r w:rsidR="00000C3A" w:rsidRPr="008306D9">
        <w:rPr>
          <w:rFonts w:cs="Times New Roman"/>
          <w:b/>
          <w:sz w:val="23"/>
          <w:szCs w:val="23"/>
        </w:rPr>
        <w:t>20</w:t>
      </w:r>
      <w:r w:rsidR="00E2499F">
        <w:rPr>
          <w:rFonts w:cs="Times New Roman"/>
          <w:b/>
          <w:sz w:val="23"/>
          <w:szCs w:val="23"/>
        </w:rPr>
        <w:t>24</w:t>
      </w:r>
      <w:r w:rsidR="00BE2EFC" w:rsidRPr="008306D9">
        <w:rPr>
          <w:rFonts w:cs="Times New Roman"/>
          <w:b/>
          <w:sz w:val="23"/>
          <w:szCs w:val="23"/>
        </w:rPr>
        <w:t xml:space="preserve"> R.</w:t>
      </w:r>
    </w:p>
    <w:p w:rsidR="00C160FC" w:rsidRPr="008306D9" w:rsidRDefault="00C160FC" w:rsidP="008306D9">
      <w:pPr>
        <w:pStyle w:val="Bezodstpw"/>
        <w:spacing w:line="276" w:lineRule="auto"/>
        <w:jc w:val="both"/>
        <w:rPr>
          <w:rFonts w:cs="Times New Roman"/>
          <w:sz w:val="23"/>
          <w:szCs w:val="23"/>
        </w:rPr>
      </w:pPr>
    </w:p>
    <w:p w:rsidR="00BE2EFC" w:rsidRPr="008F1F0E" w:rsidRDefault="00C160FC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8F1F0E">
        <w:rPr>
          <w:rFonts w:cs="Times New Roman"/>
          <w:color w:val="000000" w:themeColor="text1"/>
          <w:sz w:val="23"/>
          <w:szCs w:val="23"/>
        </w:rPr>
        <w:t>System gospodarowania odpadami komunalnymi w Gminie</w:t>
      </w:r>
      <w:r w:rsidR="00723C15" w:rsidRPr="008F1F0E">
        <w:rPr>
          <w:rFonts w:cs="Times New Roman"/>
          <w:color w:val="000000" w:themeColor="text1"/>
          <w:sz w:val="23"/>
          <w:szCs w:val="23"/>
        </w:rPr>
        <w:t xml:space="preserve"> Sadki</w:t>
      </w:r>
      <w:r w:rsidRPr="008F1F0E">
        <w:rPr>
          <w:rFonts w:cs="Times New Roman"/>
          <w:color w:val="000000" w:themeColor="text1"/>
          <w:sz w:val="23"/>
          <w:szCs w:val="23"/>
        </w:rPr>
        <w:t xml:space="preserve"> został wdrożony od </w:t>
      </w:r>
      <w:r w:rsidR="0005366D" w:rsidRPr="008F1F0E">
        <w:rPr>
          <w:rFonts w:cs="Times New Roman"/>
          <w:color w:val="000000" w:themeColor="text1"/>
          <w:sz w:val="23"/>
          <w:szCs w:val="23"/>
        </w:rPr>
        <w:t xml:space="preserve">dnia </w:t>
      </w:r>
      <w:r w:rsidRPr="008F1F0E">
        <w:rPr>
          <w:rFonts w:cs="Times New Roman"/>
          <w:color w:val="000000" w:themeColor="text1"/>
          <w:sz w:val="23"/>
          <w:szCs w:val="23"/>
        </w:rPr>
        <w:t>1</w:t>
      </w:r>
      <w:r w:rsidR="00E716C7" w:rsidRPr="008F1F0E">
        <w:rPr>
          <w:rFonts w:cs="Times New Roman"/>
          <w:color w:val="000000" w:themeColor="text1"/>
          <w:sz w:val="23"/>
          <w:szCs w:val="23"/>
        </w:rPr>
        <w:t> </w:t>
      </w:r>
      <w:r w:rsidRPr="008F1F0E">
        <w:rPr>
          <w:rFonts w:cs="Times New Roman"/>
          <w:color w:val="000000" w:themeColor="text1"/>
          <w:sz w:val="23"/>
          <w:szCs w:val="23"/>
        </w:rPr>
        <w:t>lipca 2013</w:t>
      </w:r>
      <w:r w:rsidR="00723C15" w:rsidRPr="008F1F0E">
        <w:rPr>
          <w:rFonts w:cs="Times New Roman"/>
          <w:color w:val="000000" w:themeColor="text1"/>
          <w:sz w:val="23"/>
          <w:szCs w:val="23"/>
        </w:rPr>
        <w:t xml:space="preserve"> r. </w:t>
      </w:r>
      <w:r w:rsidRPr="008F1F0E">
        <w:rPr>
          <w:rFonts w:cs="Times New Roman"/>
          <w:color w:val="000000" w:themeColor="text1"/>
          <w:sz w:val="23"/>
          <w:szCs w:val="23"/>
        </w:rPr>
        <w:t>Ustawa z dnia 13 września 1996 r. o utrzymaniu czystości i porządku w gminach, nałożyła obowiązek objęciem systemem zbierania odpadów komunalnych wszystkie rodzaje podmiotów, które wytwarzają odpady komunalne. Gmina stworzyła szereg dogodnych warunków do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 </w:t>
      </w:r>
      <w:r w:rsidRPr="008F1F0E">
        <w:rPr>
          <w:rFonts w:cs="Times New Roman"/>
          <w:color w:val="000000" w:themeColor="text1"/>
          <w:sz w:val="23"/>
          <w:szCs w:val="23"/>
        </w:rPr>
        <w:t>prowadzenia selektywnej zbiórki odpadów, z podziałem na cztery frakcj</w:t>
      </w:r>
      <w:r w:rsidR="0013375F" w:rsidRPr="008F1F0E">
        <w:rPr>
          <w:rFonts w:cs="Times New Roman"/>
          <w:color w:val="000000" w:themeColor="text1"/>
          <w:sz w:val="23"/>
          <w:szCs w:val="23"/>
        </w:rPr>
        <w:t>e zbierania odpadów: metal, tworzywa sztuczne, opakowania wielomateriałowe; papier</w:t>
      </w:r>
      <w:r w:rsidRPr="008F1F0E">
        <w:rPr>
          <w:rFonts w:cs="Times New Roman"/>
          <w:color w:val="000000" w:themeColor="text1"/>
          <w:sz w:val="23"/>
          <w:szCs w:val="23"/>
        </w:rPr>
        <w:t>; szkło ora</w:t>
      </w:r>
      <w:r w:rsidR="00723C15" w:rsidRPr="008F1F0E">
        <w:rPr>
          <w:rFonts w:cs="Times New Roman"/>
          <w:color w:val="000000" w:themeColor="text1"/>
          <w:sz w:val="23"/>
          <w:szCs w:val="23"/>
        </w:rPr>
        <w:t>z bioodpady</w:t>
      </w:r>
      <w:r w:rsidRPr="008F1F0E">
        <w:rPr>
          <w:rFonts w:cs="Times New Roman"/>
          <w:color w:val="000000" w:themeColor="text1"/>
          <w:sz w:val="23"/>
          <w:szCs w:val="23"/>
        </w:rPr>
        <w:t xml:space="preserve">. Pomimo obowiązku objęcia </w:t>
      </w:r>
      <w:r w:rsidR="00723C15" w:rsidRPr="008F1F0E">
        <w:rPr>
          <w:rFonts w:cs="Times New Roman"/>
          <w:color w:val="000000" w:themeColor="text1"/>
          <w:sz w:val="23"/>
          <w:szCs w:val="23"/>
        </w:rPr>
        <w:t xml:space="preserve">gminnym </w:t>
      </w:r>
      <w:r w:rsidR="00E07964" w:rsidRPr="008F1F0E">
        <w:rPr>
          <w:rFonts w:cs="Times New Roman"/>
          <w:color w:val="000000" w:themeColor="text1"/>
          <w:sz w:val="23"/>
          <w:szCs w:val="23"/>
        </w:rPr>
        <w:t xml:space="preserve">systemem </w:t>
      </w:r>
      <w:r w:rsidR="00BB3092" w:rsidRPr="008F1F0E">
        <w:rPr>
          <w:rFonts w:cs="Times New Roman"/>
          <w:color w:val="000000" w:themeColor="text1"/>
          <w:sz w:val="23"/>
          <w:szCs w:val="23"/>
        </w:rPr>
        <w:t xml:space="preserve">gospodarowania odpadami komunalnymi </w:t>
      </w:r>
      <w:r w:rsidR="00E07964" w:rsidRPr="008F1F0E">
        <w:rPr>
          <w:rFonts w:cs="Times New Roman"/>
          <w:color w:val="000000" w:themeColor="text1"/>
          <w:sz w:val="23"/>
          <w:szCs w:val="23"/>
        </w:rPr>
        <w:t xml:space="preserve">tylko 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nieruchomości, na których zamieszkują mieszkańcy</w:t>
      </w:r>
      <w:r w:rsidRPr="008F1F0E">
        <w:rPr>
          <w:rFonts w:cs="Times New Roman"/>
          <w:color w:val="000000" w:themeColor="text1"/>
          <w:sz w:val="23"/>
          <w:szCs w:val="23"/>
        </w:rPr>
        <w:t xml:space="preserve">, </w:t>
      </w:r>
      <w:r w:rsidR="00BB3092" w:rsidRPr="008F1F0E">
        <w:rPr>
          <w:rFonts w:cs="Times New Roman"/>
          <w:color w:val="000000" w:themeColor="text1"/>
          <w:sz w:val="23"/>
          <w:szCs w:val="23"/>
        </w:rPr>
        <w:t xml:space="preserve">Gmina Sadki do dnia 30 czerwca 2021 r. swoim systemem obejmowała również 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nieruchomości, na których nie</w:t>
      </w:r>
      <w:r w:rsidR="0013375F" w:rsidRPr="008F1F0E">
        <w:rPr>
          <w:rFonts w:cs="Times New Roman"/>
          <w:color w:val="000000" w:themeColor="text1"/>
          <w:sz w:val="23"/>
          <w:szCs w:val="23"/>
        </w:rPr>
        <w:t> 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zamieszkują mieszkańcy, a</w:t>
      </w:r>
      <w:r w:rsidR="000379F4" w:rsidRPr="008F1F0E">
        <w:rPr>
          <w:rFonts w:cs="Times New Roman"/>
          <w:color w:val="000000" w:themeColor="text1"/>
          <w:sz w:val="23"/>
          <w:szCs w:val="23"/>
        </w:rPr>
        <w:t> 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powstają odpady komunalne</w:t>
      </w:r>
      <w:r w:rsidRPr="008F1F0E">
        <w:rPr>
          <w:rFonts w:cs="Times New Roman"/>
          <w:color w:val="000000" w:themeColor="text1"/>
          <w:sz w:val="23"/>
          <w:szCs w:val="23"/>
        </w:rPr>
        <w:t>. Nieruchomości zo</w:t>
      </w:r>
      <w:r w:rsidR="00723C15" w:rsidRPr="008F1F0E">
        <w:rPr>
          <w:rFonts w:cs="Times New Roman"/>
          <w:color w:val="000000" w:themeColor="text1"/>
          <w:sz w:val="23"/>
          <w:szCs w:val="23"/>
        </w:rPr>
        <w:t>stały wyposażone w pojemniki do</w:t>
      </w:r>
      <w:r w:rsidR="006734E5" w:rsidRPr="008F1F0E">
        <w:rPr>
          <w:rFonts w:cs="Times New Roman"/>
          <w:color w:val="000000" w:themeColor="text1"/>
          <w:sz w:val="23"/>
          <w:szCs w:val="23"/>
        </w:rPr>
        <w:t> </w:t>
      </w:r>
      <w:r w:rsidR="00723C15" w:rsidRPr="008F1F0E">
        <w:rPr>
          <w:rFonts w:cs="Times New Roman"/>
          <w:color w:val="000000" w:themeColor="text1"/>
          <w:sz w:val="23"/>
          <w:szCs w:val="23"/>
        </w:rPr>
        <w:t>gromadzenia niesegregowanych (zmieszanych) odpadów komunalnych</w:t>
      </w:r>
      <w:r w:rsidRPr="008F1F0E">
        <w:rPr>
          <w:rFonts w:cs="Times New Roman"/>
          <w:color w:val="000000" w:themeColor="text1"/>
          <w:sz w:val="23"/>
          <w:szCs w:val="23"/>
        </w:rPr>
        <w:t>, pojemniki do zbiórki popiołu</w:t>
      </w:r>
      <w:r w:rsidR="00E07964" w:rsidRPr="008F1F0E">
        <w:rPr>
          <w:rFonts w:cs="Times New Roman"/>
          <w:color w:val="000000" w:themeColor="text1"/>
          <w:sz w:val="23"/>
          <w:szCs w:val="23"/>
        </w:rPr>
        <w:t xml:space="preserve"> paleniskowego</w:t>
      </w:r>
      <w:r w:rsidRPr="008F1F0E">
        <w:rPr>
          <w:rFonts w:cs="Times New Roman"/>
          <w:color w:val="000000" w:themeColor="text1"/>
          <w:sz w:val="23"/>
          <w:szCs w:val="23"/>
        </w:rPr>
        <w:t xml:space="preserve"> w okresie grzewczym (od</w:t>
      </w:r>
      <w:r w:rsidR="00BB3092" w:rsidRPr="008F1F0E">
        <w:rPr>
          <w:rFonts w:cs="Times New Roman"/>
          <w:color w:val="000000" w:themeColor="text1"/>
          <w:sz w:val="23"/>
          <w:szCs w:val="23"/>
        </w:rPr>
        <w:t> </w:t>
      </w:r>
      <w:r w:rsidRPr="008F1F0E">
        <w:rPr>
          <w:rFonts w:cs="Times New Roman"/>
          <w:color w:val="000000" w:themeColor="text1"/>
          <w:sz w:val="23"/>
          <w:szCs w:val="23"/>
        </w:rPr>
        <w:t>1</w:t>
      </w:r>
      <w:r w:rsidR="00BB3092" w:rsidRPr="008F1F0E">
        <w:rPr>
          <w:rFonts w:cs="Times New Roman"/>
          <w:color w:val="000000" w:themeColor="text1"/>
          <w:sz w:val="23"/>
          <w:szCs w:val="23"/>
        </w:rPr>
        <w:t> </w:t>
      </w:r>
      <w:r w:rsidRPr="008F1F0E">
        <w:rPr>
          <w:rFonts w:cs="Times New Roman"/>
          <w:color w:val="000000" w:themeColor="text1"/>
          <w:sz w:val="23"/>
          <w:szCs w:val="23"/>
        </w:rPr>
        <w:t>stycznia 2019 r.</w:t>
      </w:r>
      <w:r w:rsidR="006734E5" w:rsidRPr="008F1F0E">
        <w:rPr>
          <w:rFonts w:cs="Times New Roman"/>
          <w:color w:val="000000" w:themeColor="text1"/>
          <w:sz w:val="23"/>
          <w:szCs w:val="23"/>
        </w:rPr>
        <w:t xml:space="preserve"> popiół gromadzony jest łącznie</w:t>
      </w:r>
      <w:r w:rsidR="0005366D" w:rsidRPr="008F1F0E">
        <w:rPr>
          <w:rFonts w:cs="Times New Roman"/>
          <w:color w:val="000000" w:themeColor="text1"/>
          <w:sz w:val="23"/>
          <w:szCs w:val="23"/>
        </w:rPr>
        <w:t xml:space="preserve"> z</w:t>
      </w:r>
      <w:r w:rsidR="000379F4" w:rsidRPr="008F1F0E">
        <w:rPr>
          <w:rFonts w:cs="Times New Roman"/>
          <w:color w:val="000000" w:themeColor="text1"/>
          <w:sz w:val="23"/>
          <w:szCs w:val="23"/>
        </w:rPr>
        <w:t> </w:t>
      </w:r>
      <w:r w:rsidR="00723C15" w:rsidRPr="008F1F0E">
        <w:rPr>
          <w:rFonts w:cs="Times New Roman"/>
          <w:color w:val="000000" w:themeColor="text1"/>
          <w:sz w:val="23"/>
          <w:szCs w:val="23"/>
        </w:rPr>
        <w:t>niesegregowanymi (</w:t>
      </w:r>
      <w:r w:rsidRPr="008F1F0E">
        <w:rPr>
          <w:rFonts w:cs="Times New Roman"/>
          <w:color w:val="000000" w:themeColor="text1"/>
          <w:sz w:val="23"/>
          <w:szCs w:val="23"/>
        </w:rPr>
        <w:t>zmieszanymi</w:t>
      </w:r>
      <w:r w:rsidR="00723C15" w:rsidRPr="008F1F0E">
        <w:rPr>
          <w:rFonts w:cs="Times New Roman"/>
          <w:color w:val="000000" w:themeColor="text1"/>
          <w:sz w:val="23"/>
          <w:szCs w:val="23"/>
        </w:rPr>
        <w:t>)</w:t>
      </w:r>
      <w:r w:rsidR="00E07964" w:rsidRPr="008F1F0E">
        <w:rPr>
          <w:rFonts w:cs="Times New Roman"/>
          <w:color w:val="000000" w:themeColor="text1"/>
          <w:sz w:val="23"/>
          <w:szCs w:val="23"/>
        </w:rPr>
        <w:t xml:space="preserve"> odpadami</w:t>
      </w:r>
      <w:r w:rsidR="00723C15" w:rsidRPr="008F1F0E">
        <w:rPr>
          <w:rFonts w:cs="Times New Roman"/>
          <w:color w:val="000000" w:themeColor="text1"/>
          <w:sz w:val="23"/>
          <w:szCs w:val="23"/>
        </w:rPr>
        <w:t xml:space="preserve"> komunalnymi</w:t>
      </w:r>
      <w:r w:rsidR="00E07964" w:rsidRPr="008F1F0E">
        <w:rPr>
          <w:rFonts w:cs="Times New Roman"/>
          <w:color w:val="000000" w:themeColor="text1"/>
          <w:sz w:val="23"/>
          <w:szCs w:val="23"/>
        </w:rPr>
        <w:t>)</w:t>
      </w:r>
      <w:r w:rsidRPr="008F1F0E">
        <w:rPr>
          <w:rFonts w:cs="Times New Roman"/>
          <w:color w:val="000000" w:themeColor="text1"/>
          <w:sz w:val="23"/>
          <w:szCs w:val="23"/>
        </w:rPr>
        <w:t xml:space="preserve"> oraz worki do</w:t>
      </w:r>
      <w:r w:rsidR="0013375F" w:rsidRPr="008F1F0E">
        <w:rPr>
          <w:rFonts w:cs="Times New Roman"/>
          <w:color w:val="000000" w:themeColor="text1"/>
          <w:sz w:val="23"/>
          <w:szCs w:val="23"/>
        </w:rPr>
        <w:t> </w:t>
      </w:r>
      <w:r w:rsidRPr="008F1F0E">
        <w:rPr>
          <w:rFonts w:cs="Times New Roman"/>
          <w:color w:val="000000" w:themeColor="text1"/>
          <w:sz w:val="23"/>
          <w:szCs w:val="23"/>
        </w:rPr>
        <w:t>selektywnej zbiórki odpadów komunalnych.</w:t>
      </w:r>
    </w:p>
    <w:p w:rsidR="00170798" w:rsidRPr="008F1F0E" w:rsidRDefault="00723C15" w:rsidP="008306D9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 podstawie art. 6 ust. 1 ust. 2 ustawy z dnia 13 września 1996 r. o utrzymaniu czystości i porządku w gminach właściciele nieruchomości, na których nie zamieszkują mieszkańcy, a powstają </w:t>
      </w:r>
      <w:r w:rsidR="00A2316E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>odpady komunalne, zobowiązani byli</w:t>
      </w:r>
      <w:r w:rsidR="005A2CCE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F1F0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 dnia 1 lipca 2021 r.</w:t>
      </w:r>
      <w:r w:rsidR="005A2CCE" w:rsidRPr="008F1F0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5E14A7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>do dnia 31 grudnia 202</w:t>
      </w:r>
      <w:r w:rsidR="00A2316E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 r. </w:t>
      </w:r>
      <w:r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posiadać </w:t>
      </w:r>
      <w:r w:rsidR="00F4371A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zawartą </w:t>
      </w:r>
      <w:r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>ind</w:t>
      </w:r>
      <w:r w:rsidR="00BB3092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ywidualną umowę na korzystanie z </w:t>
      </w:r>
      <w:r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usług w zakresie odbierania odpadów komunalnych, z podmiotem wpisanym do rejestru działalności regulowanej w zakresie odbierania odpadów komunalnych prowadzonym przez Wójta </w:t>
      </w:r>
      <w:r w:rsidR="00BB3092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Gminy Sadki. </w:t>
      </w:r>
    </w:p>
    <w:p w:rsidR="00170798" w:rsidRPr="008F1F0E" w:rsidRDefault="00170798" w:rsidP="008306D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</w:pPr>
      <w:r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>Gmina Sadki od dnia 1 stycznia 2023 r. ponownie objęła gminnym systemem odbioru odpadów komunalnych właścicieli nieruchomości, na których nie zamieszkują mieszkańc</w:t>
      </w:r>
      <w:r w:rsidR="00892010"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>y, a powstają odpady komunalne</w:t>
      </w:r>
      <w:r w:rsidR="00CA1560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oraz właścicieli nieruchomości, które w</w:t>
      </w:r>
      <w:r w:rsidR="00CA1560" w:rsidRPr="008F1F0E">
        <w:rPr>
          <w:rFonts w:cs="Times New Roman"/>
          <w:color w:val="000000" w:themeColor="text1"/>
          <w:sz w:val="23"/>
          <w:szCs w:val="23"/>
        </w:rPr>
        <w:t> </w:t>
      </w:r>
      <w:r w:rsidR="00CA1560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>części stanowią nieruchomości, na których zamieszkują mieszkańcy, a w części nieruchomość, na</w:t>
      </w:r>
      <w:r w:rsidR="00CA1560" w:rsidRPr="008F1F0E">
        <w:rPr>
          <w:rFonts w:cs="Times New Roman"/>
          <w:color w:val="000000" w:themeColor="text1"/>
          <w:sz w:val="23"/>
          <w:szCs w:val="23"/>
        </w:rPr>
        <w:t> </w:t>
      </w:r>
      <w:r w:rsidR="00CA1560" w:rsidRPr="008F1F0E">
        <w:rPr>
          <w:rFonts w:ascii="Times New Roman" w:hAnsi="Times New Roman" w:cs="Times New Roman"/>
          <w:color w:val="000000" w:themeColor="text1"/>
          <w:sz w:val="23"/>
          <w:szCs w:val="23"/>
        </w:rPr>
        <w:t>których nie zamieszkują mieszkańcy, a powstają odpady komunalne</w:t>
      </w:r>
      <w:r w:rsidR="00BB3092"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>w celu</w:t>
      </w:r>
      <w:r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 xml:space="preserve"> ujednolicenia zasad w zakresie gospodarowania odpadami na</w:t>
      </w:r>
      <w:r w:rsidR="00CA1560"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> </w:t>
      </w:r>
      <w:r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>terenie G</w:t>
      </w:r>
      <w:r w:rsidR="001922BE"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 xml:space="preserve">miny Sadki i uszczelnienia </w:t>
      </w:r>
      <w:r w:rsidRPr="008F1F0E">
        <w:rPr>
          <w:rFonts w:ascii="Times New Roman" w:eastAsia="Times New Roman" w:hAnsi="Times New Roman" w:cs="Times New Roman"/>
          <w:color w:val="000000" w:themeColor="text1"/>
          <w:kern w:val="0"/>
          <w:sz w:val="23"/>
          <w:szCs w:val="23"/>
          <w:lang w:eastAsia="pl-PL" w:bidi="ar-SA"/>
        </w:rPr>
        <w:t xml:space="preserve">systemu poprzez sprawowanie kontroli nad przestrzeganiem obowiązku selektywnego zbierania odpadów komunalnych przez wszystkich wytwórców odpadów komunalnych. </w:t>
      </w:r>
    </w:p>
    <w:p w:rsidR="00170798" w:rsidRPr="008306D9" w:rsidRDefault="00170798" w:rsidP="008306D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 w:bidi="ar-SA"/>
        </w:rPr>
      </w:pPr>
    </w:p>
    <w:p w:rsidR="00BE2EFC" w:rsidRPr="00D319CF" w:rsidRDefault="003D1C3A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319CF">
        <w:rPr>
          <w:rFonts w:cs="Times New Roman"/>
          <w:color w:val="000000" w:themeColor="text1"/>
          <w:sz w:val="23"/>
          <w:szCs w:val="23"/>
        </w:rPr>
        <w:t xml:space="preserve">Wykonawca Zakład Usług Komunalnych Sp. z o. </w:t>
      </w:r>
      <w:proofErr w:type="gramStart"/>
      <w:r w:rsidRPr="00D319CF">
        <w:rPr>
          <w:rFonts w:cs="Times New Roman"/>
          <w:color w:val="000000" w:themeColor="text1"/>
          <w:sz w:val="23"/>
          <w:szCs w:val="23"/>
        </w:rPr>
        <w:t>o</w:t>
      </w:r>
      <w:proofErr w:type="gramEnd"/>
      <w:r w:rsidRPr="00D319CF">
        <w:rPr>
          <w:rFonts w:cs="Times New Roman"/>
          <w:color w:val="000000" w:themeColor="text1"/>
          <w:sz w:val="23"/>
          <w:szCs w:val="23"/>
        </w:rPr>
        <w:t>. Świecie na podstawie</w:t>
      </w:r>
      <w:r w:rsidR="00315486" w:rsidRPr="00D319CF">
        <w:rPr>
          <w:rFonts w:cs="Times New Roman"/>
          <w:color w:val="000000" w:themeColor="text1"/>
          <w:sz w:val="23"/>
          <w:szCs w:val="23"/>
        </w:rPr>
        <w:t xml:space="preserve"> zawartych następujących </w:t>
      </w:r>
      <w:r w:rsidR="00B55FED" w:rsidRPr="00D319CF">
        <w:rPr>
          <w:rFonts w:cs="Times New Roman"/>
          <w:color w:val="000000" w:themeColor="text1"/>
          <w:sz w:val="23"/>
          <w:szCs w:val="23"/>
        </w:rPr>
        <w:t xml:space="preserve">umów </w:t>
      </w:r>
      <w:r w:rsidR="00315486" w:rsidRPr="00D319CF">
        <w:rPr>
          <w:rFonts w:cs="Times New Roman"/>
          <w:color w:val="000000" w:themeColor="text1"/>
          <w:sz w:val="23"/>
          <w:szCs w:val="23"/>
        </w:rPr>
        <w:t>z Gminą Sadki</w:t>
      </w:r>
      <w:r w:rsidR="00BC2A96" w:rsidRPr="00D319CF">
        <w:rPr>
          <w:rFonts w:cs="Times New Roman"/>
          <w:color w:val="000000" w:themeColor="text1"/>
          <w:sz w:val="23"/>
          <w:szCs w:val="23"/>
        </w:rPr>
        <w:t xml:space="preserve"> Nr</w:t>
      </w:r>
      <w:r w:rsidR="00FE3EE0" w:rsidRPr="00D319CF">
        <w:rPr>
          <w:rFonts w:cs="Times New Roman"/>
          <w:color w:val="000000" w:themeColor="text1"/>
          <w:sz w:val="23"/>
          <w:szCs w:val="23"/>
        </w:rPr>
        <w:t xml:space="preserve">: </w:t>
      </w:r>
      <w:r w:rsidR="00B55FED" w:rsidRPr="00D319CF">
        <w:rPr>
          <w:rFonts w:cs="Times New Roman"/>
          <w:color w:val="000000" w:themeColor="text1"/>
          <w:sz w:val="23"/>
          <w:szCs w:val="23"/>
        </w:rPr>
        <w:t>RO.272.8.2023</w:t>
      </w:r>
      <w:r w:rsidR="00E754AA">
        <w:rPr>
          <w:rFonts w:cs="Times New Roman"/>
          <w:color w:val="000000" w:themeColor="text1"/>
          <w:sz w:val="23"/>
          <w:szCs w:val="23"/>
        </w:rPr>
        <w:t xml:space="preserve"> </w:t>
      </w:r>
      <w:proofErr w:type="gramStart"/>
      <w:r w:rsidR="00B55FED" w:rsidRPr="00D319CF">
        <w:rPr>
          <w:rFonts w:cs="Times New Roman"/>
          <w:color w:val="000000" w:themeColor="text1"/>
          <w:sz w:val="23"/>
          <w:szCs w:val="23"/>
        </w:rPr>
        <w:t>z</w:t>
      </w:r>
      <w:proofErr w:type="gramEnd"/>
      <w:r w:rsidR="00B55FED" w:rsidRPr="00D319CF">
        <w:rPr>
          <w:rFonts w:cs="Times New Roman"/>
          <w:color w:val="000000" w:themeColor="text1"/>
          <w:sz w:val="23"/>
          <w:szCs w:val="23"/>
        </w:rPr>
        <w:t xml:space="preserve"> dnia 30 czerwca 2023 r. </w:t>
      </w:r>
      <w:r w:rsidR="00FE3EE0" w:rsidRPr="00D319CF">
        <w:rPr>
          <w:rFonts w:cs="Times New Roman"/>
          <w:color w:val="000000" w:themeColor="text1"/>
          <w:sz w:val="23"/>
          <w:szCs w:val="23"/>
        </w:rPr>
        <w:t xml:space="preserve">oraz </w:t>
      </w:r>
      <w:proofErr w:type="spellStart"/>
      <w:r w:rsidR="00FE3EE0" w:rsidRPr="00D319CF">
        <w:rPr>
          <w:rFonts w:cs="Times New Roman"/>
          <w:color w:val="000000" w:themeColor="text1"/>
          <w:sz w:val="23"/>
          <w:szCs w:val="23"/>
        </w:rPr>
        <w:t>RO.272.6.2024</w:t>
      </w:r>
      <w:proofErr w:type="spellEnd"/>
      <w:r w:rsidR="00AB2AC7">
        <w:rPr>
          <w:rFonts w:cs="Times New Roman"/>
          <w:color w:val="000000" w:themeColor="text1"/>
          <w:sz w:val="23"/>
          <w:szCs w:val="23"/>
        </w:rPr>
        <w:t xml:space="preserve"> </w:t>
      </w:r>
      <w:proofErr w:type="gramStart"/>
      <w:r w:rsidR="00FE3EE0" w:rsidRPr="00D319CF">
        <w:rPr>
          <w:rFonts w:cs="Times New Roman"/>
          <w:color w:val="000000" w:themeColor="text1"/>
          <w:sz w:val="23"/>
          <w:szCs w:val="23"/>
        </w:rPr>
        <w:t>z</w:t>
      </w:r>
      <w:proofErr w:type="gramEnd"/>
      <w:r w:rsidR="00FE3EE0" w:rsidRPr="00D319CF">
        <w:rPr>
          <w:rFonts w:cs="Times New Roman"/>
          <w:color w:val="000000" w:themeColor="text1"/>
          <w:sz w:val="23"/>
          <w:szCs w:val="23"/>
        </w:rPr>
        <w:t xml:space="preserve"> dnia 13 czerwca 2024 r. w roku 2024</w:t>
      </w:r>
      <w:r w:rsidR="00E754AA">
        <w:rPr>
          <w:rFonts w:cs="Times New Roman"/>
          <w:color w:val="000000" w:themeColor="text1"/>
          <w:sz w:val="23"/>
          <w:szCs w:val="23"/>
        </w:rPr>
        <w:t xml:space="preserve"> </w:t>
      </w:r>
      <w:r w:rsidRPr="00D319CF">
        <w:rPr>
          <w:rFonts w:cs="Times New Roman"/>
          <w:color w:val="000000" w:themeColor="text1"/>
          <w:sz w:val="23"/>
          <w:szCs w:val="23"/>
        </w:rPr>
        <w:t>od</w:t>
      </w:r>
      <w:r w:rsidR="000F5492" w:rsidRPr="00D319CF">
        <w:rPr>
          <w:rFonts w:cs="Times New Roman"/>
          <w:color w:val="000000" w:themeColor="text1"/>
          <w:sz w:val="23"/>
          <w:szCs w:val="23"/>
        </w:rPr>
        <w:t> </w:t>
      </w:r>
      <w:r w:rsidR="00BB3092" w:rsidRPr="00D319CF">
        <w:rPr>
          <w:rFonts w:cs="Times New Roman"/>
          <w:color w:val="000000" w:themeColor="text1"/>
          <w:sz w:val="23"/>
          <w:szCs w:val="23"/>
        </w:rPr>
        <w:t xml:space="preserve">właścicieli nieruchomości </w:t>
      </w:r>
      <w:r w:rsidR="00315486" w:rsidRPr="00D319CF">
        <w:rPr>
          <w:rFonts w:cs="Times New Roman"/>
          <w:color w:val="000000" w:themeColor="text1"/>
          <w:sz w:val="23"/>
          <w:szCs w:val="23"/>
        </w:rPr>
        <w:t>znajdujących się na terenie Gminy Sadki</w:t>
      </w:r>
      <w:r w:rsidR="00E754AA">
        <w:rPr>
          <w:rFonts w:cs="Times New Roman"/>
          <w:color w:val="000000" w:themeColor="text1"/>
          <w:sz w:val="23"/>
          <w:szCs w:val="23"/>
        </w:rPr>
        <w:t xml:space="preserve"> </w:t>
      </w:r>
      <w:r w:rsidRPr="00D319CF">
        <w:rPr>
          <w:rFonts w:cs="Times New Roman"/>
          <w:color w:val="000000" w:themeColor="text1"/>
          <w:sz w:val="23"/>
          <w:szCs w:val="23"/>
        </w:rPr>
        <w:t>odebrał</w:t>
      </w:r>
      <w:r w:rsidR="00E754AA">
        <w:rPr>
          <w:rFonts w:cs="Times New Roman"/>
          <w:color w:val="000000" w:themeColor="text1"/>
          <w:sz w:val="23"/>
          <w:szCs w:val="23"/>
        </w:rPr>
        <w:t xml:space="preserve"> </w:t>
      </w:r>
      <w:r w:rsidR="00F47393">
        <w:rPr>
          <w:rFonts w:cs="Times New Roman"/>
          <w:b/>
          <w:color w:val="000000" w:themeColor="text1"/>
          <w:sz w:val="23"/>
          <w:szCs w:val="23"/>
        </w:rPr>
        <w:t>2151,8650</w:t>
      </w:r>
      <w:r w:rsidR="00ED6CE7" w:rsidRPr="00D319CF">
        <w:rPr>
          <w:rFonts w:cs="Times New Roman"/>
          <w:b/>
          <w:color w:val="000000" w:themeColor="text1"/>
          <w:sz w:val="23"/>
          <w:szCs w:val="23"/>
        </w:rPr>
        <w:t xml:space="preserve"> Mg</w:t>
      </w:r>
      <w:r w:rsidR="00E754AA">
        <w:rPr>
          <w:rFonts w:cs="Times New Roman"/>
          <w:b/>
          <w:color w:val="000000" w:themeColor="text1"/>
          <w:sz w:val="23"/>
          <w:szCs w:val="23"/>
        </w:rPr>
        <w:t xml:space="preserve"> </w:t>
      </w:r>
      <w:r w:rsidR="00BE2EFC" w:rsidRPr="00D319CF">
        <w:rPr>
          <w:rFonts w:cs="Times New Roman"/>
          <w:color w:val="000000" w:themeColor="text1"/>
          <w:sz w:val="23"/>
          <w:szCs w:val="23"/>
        </w:rPr>
        <w:t xml:space="preserve">odpadów następujących frakcji w ilości:    </w:t>
      </w:r>
    </w:p>
    <w:p w:rsidR="009D2982" w:rsidRPr="00D319CF" w:rsidRDefault="009D2982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319CF">
        <w:rPr>
          <w:rFonts w:ascii="Times New Roman" w:hAnsi="Times New Roman"/>
          <w:color w:val="000000" w:themeColor="text1"/>
          <w:sz w:val="23"/>
          <w:szCs w:val="23"/>
        </w:rPr>
        <w:t>opakowania</w:t>
      </w:r>
      <w:proofErr w:type="gramEnd"/>
      <w:r w:rsidRPr="00D319CF">
        <w:rPr>
          <w:rFonts w:ascii="Times New Roman" w:hAnsi="Times New Roman"/>
          <w:color w:val="000000" w:themeColor="text1"/>
          <w:sz w:val="23"/>
          <w:szCs w:val="23"/>
        </w:rPr>
        <w:t xml:space="preserve"> z papieru i tektury (kod odpadu 15 01 01</w:t>
      </w:r>
      <w:r w:rsidRPr="008634F4">
        <w:rPr>
          <w:rFonts w:ascii="Times New Roman" w:hAnsi="Times New Roman"/>
          <w:color w:val="000000" w:themeColor="text1"/>
          <w:sz w:val="23"/>
          <w:szCs w:val="23"/>
        </w:rPr>
        <w:t>) –</w:t>
      </w:r>
      <w:r w:rsidR="00C23DD3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 5,4400 Mg</w:t>
      </w:r>
      <w:r w:rsidR="006A796A" w:rsidRPr="008634F4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9D2982" w:rsidRPr="00D319CF" w:rsidRDefault="009D2982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319CF">
        <w:rPr>
          <w:rFonts w:ascii="Times New Roman" w:hAnsi="Times New Roman"/>
          <w:color w:val="000000" w:themeColor="text1"/>
          <w:sz w:val="23"/>
          <w:szCs w:val="23"/>
        </w:rPr>
        <w:t>opakowania</w:t>
      </w:r>
      <w:proofErr w:type="gramEnd"/>
      <w:r w:rsidRPr="00D319CF">
        <w:rPr>
          <w:rFonts w:ascii="Times New Roman" w:hAnsi="Times New Roman"/>
          <w:color w:val="000000" w:themeColor="text1"/>
          <w:sz w:val="23"/>
          <w:szCs w:val="23"/>
        </w:rPr>
        <w:t xml:space="preserve"> z tworzyw sztucznych (kod odpadu 15 01 02) –</w:t>
      </w:r>
      <w:r w:rsidR="00C23DD3" w:rsidRPr="00D319CF">
        <w:rPr>
          <w:rFonts w:ascii="Times New Roman" w:hAnsi="Times New Roman"/>
          <w:color w:val="000000" w:themeColor="text1"/>
          <w:sz w:val="23"/>
          <w:szCs w:val="23"/>
        </w:rPr>
        <w:t xml:space="preserve"> 29,6400 Mg;</w:t>
      </w:r>
    </w:p>
    <w:p w:rsidR="00397BEF" w:rsidRPr="00AB2AC7" w:rsidRDefault="003C7F50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AB2AC7">
        <w:rPr>
          <w:rFonts w:ascii="Times New Roman" w:hAnsi="Times New Roman"/>
          <w:color w:val="000000" w:themeColor="text1"/>
          <w:sz w:val="23"/>
          <w:szCs w:val="23"/>
        </w:rPr>
        <w:t>opakowani</w:t>
      </w:r>
      <w:r w:rsidR="00D64AD1" w:rsidRPr="00AB2AC7">
        <w:rPr>
          <w:rFonts w:ascii="Times New Roman" w:hAnsi="Times New Roman"/>
          <w:color w:val="000000" w:themeColor="text1"/>
          <w:sz w:val="23"/>
          <w:szCs w:val="23"/>
        </w:rPr>
        <w:t>a</w:t>
      </w:r>
      <w:proofErr w:type="gramEnd"/>
      <w:r w:rsidR="00D64AD1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 ze szkła (</w:t>
      </w:r>
      <w:r w:rsidR="006A796A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kod odpadu 15 </w:t>
      </w:r>
      <w:r w:rsidR="00D64AD1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01 07) – </w:t>
      </w:r>
      <w:r w:rsidR="009D414A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138,0300 </w:t>
      </w:r>
      <w:r w:rsidR="00C23DD3" w:rsidRPr="00AB2AC7">
        <w:rPr>
          <w:rFonts w:ascii="Times New Roman" w:hAnsi="Times New Roman"/>
          <w:color w:val="000000" w:themeColor="text1"/>
          <w:sz w:val="23"/>
          <w:szCs w:val="23"/>
        </w:rPr>
        <w:t>Mg</w:t>
      </w:r>
      <w:r w:rsidR="00FE5795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 (0,9600 Mg magazyn);</w:t>
      </w:r>
    </w:p>
    <w:p w:rsidR="009D2982" w:rsidRPr="00AB2AC7" w:rsidRDefault="005E14A7" w:rsidP="009D2982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AB2AC7">
        <w:rPr>
          <w:rFonts w:ascii="Times New Roman" w:hAnsi="Times New Roman"/>
          <w:color w:val="000000" w:themeColor="text1"/>
          <w:sz w:val="23"/>
          <w:szCs w:val="23"/>
        </w:rPr>
        <w:t>zużyte</w:t>
      </w:r>
      <w:proofErr w:type="gramEnd"/>
      <w:r w:rsidR="00D64AD1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 opony (</w:t>
      </w:r>
      <w:r w:rsidR="002041DC"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kod odpadu </w:t>
      </w:r>
      <w:r w:rsidR="0088454F" w:rsidRPr="00AB2AC7">
        <w:rPr>
          <w:rFonts w:ascii="Times New Roman" w:hAnsi="Times New Roman"/>
          <w:color w:val="000000" w:themeColor="text1"/>
          <w:sz w:val="23"/>
          <w:szCs w:val="23"/>
        </w:rPr>
        <w:t>16 01 03) –19,0400</w:t>
      </w:r>
      <w:r w:rsidRPr="00AB2AC7">
        <w:rPr>
          <w:rFonts w:ascii="Times New Roman" w:hAnsi="Times New Roman"/>
          <w:color w:val="000000" w:themeColor="text1"/>
          <w:sz w:val="23"/>
          <w:szCs w:val="23"/>
        </w:rPr>
        <w:t xml:space="preserve"> Mg;</w:t>
      </w:r>
    </w:p>
    <w:p w:rsidR="00397BEF" w:rsidRPr="008634F4" w:rsidRDefault="00AA73F4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FE6E00">
        <w:rPr>
          <w:rFonts w:ascii="Times New Roman" w:hAnsi="Times New Roman"/>
          <w:sz w:val="23"/>
          <w:szCs w:val="23"/>
        </w:rPr>
        <w:lastRenderedPageBreak/>
        <w:t>papier</w:t>
      </w:r>
      <w:proofErr w:type="gramEnd"/>
      <w:r w:rsidRPr="00FE6E00">
        <w:rPr>
          <w:rFonts w:ascii="Times New Roman" w:hAnsi="Times New Roman"/>
          <w:sz w:val="23"/>
          <w:szCs w:val="23"/>
        </w:rPr>
        <w:t xml:space="preserve"> i tektura (</w:t>
      </w:r>
      <w:r w:rsidR="002041DC" w:rsidRPr="00FE6E00">
        <w:rPr>
          <w:rFonts w:ascii="Times New Roman" w:hAnsi="Times New Roman"/>
          <w:sz w:val="23"/>
          <w:szCs w:val="23"/>
        </w:rPr>
        <w:t xml:space="preserve">kod odpadu </w:t>
      </w:r>
      <w:r w:rsidR="00D64AD1" w:rsidRPr="00FE6E00">
        <w:rPr>
          <w:rFonts w:ascii="Times New Roman" w:hAnsi="Times New Roman"/>
          <w:sz w:val="23"/>
          <w:szCs w:val="23"/>
        </w:rPr>
        <w:t xml:space="preserve">20 01 01) </w:t>
      </w:r>
      <w:r w:rsidR="00D64AD1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– </w:t>
      </w:r>
      <w:r w:rsidR="00C23DD3" w:rsidRPr="008634F4">
        <w:rPr>
          <w:rFonts w:ascii="Times New Roman" w:hAnsi="Times New Roman"/>
          <w:color w:val="000000" w:themeColor="text1"/>
          <w:sz w:val="23"/>
          <w:szCs w:val="23"/>
        </w:rPr>
        <w:t>32,4400 Mg;</w:t>
      </w:r>
    </w:p>
    <w:p w:rsidR="00397BEF" w:rsidRPr="008634F4" w:rsidRDefault="00AB1B8C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8634F4">
        <w:rPr>
          <w:rFonts w:ascii="Times New Roman" w:hAnsi="Times New Roman"/>
          <w:bCs/>
          <w:color w:val="000000" w:themeColor="text1"/>
          <w:sz w:val="23"/>
          <w:szCs w:val="23"/>
        </w:rPr>
        <w:t>zużyte</w:t>
      </w:r>
      <w:proofErr w:type="gramEnd"/>
      <w:r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urządzenia elektryczne i elektroniczne inne niż wymienione w 20 01 21, 20 01 23 20</w:t>
      </w:r>
      <w:r w:rsidR="006C3EA7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="00D64AD1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01 35 (</w:t>
      </w:r>
      <w:r w:rsidR="002041DC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D64AD1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20 01 36)</w:t>
      </w:r>
      <w:r w:rsidR="00E400DC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D64AD1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– </w:t>
      </w:r>
      <w:r w:rsidR="00184FFB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5,2700 Mg</w:t>
      </w:r>
      <w:r w:rsidR="00E400DC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FE5795" w:rsidRPr="008634F4">
        <w:rPr>
          <w:rFonts w:ascii="Times New Roman" w:hAnsi="Times New Roman"/>
          <w:color w:val="000000" w:themeColor="text1"/>
          <w:sz w:val="23"/>
          <w:szCs w:val="23"/>
        </w:rPr>
        <w:t>(0,8800 Mg magazyn)</w:t>
      </w:r>
      <w:r w:rsidR="00184FFB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;</w:t>
      </w:r>
    </w:p>
    <w:p w:rsidR="00397BEF" w:rsidRPr="008634F4" w:rsidRDefault="003C7F50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8634F4">
        <w:rPr>
          <w:rFonts w:ascii="Times New Roman" w:hAnsi="Times New Roman"/>
          <w:bCs/>
          <w:color w:val="000000" w:themeColor="text1"/>
          <w:sz w:val="23"/>
          <w:szCs w:val="23"/>
        </w:rPr>
        <w:t>leki</w:t>
      </w:r>
      <w:proofErr w:type="gramEnd"/>
      <w:r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inne niż wymienion</w:t>
      </w:r>
      <w:r w:rsidR="00D64AD1" w:rsidRPr="008634F4">
        <w:rPr>
          <w:rFonts w:ascii="Times New Roman" w:hAnsi="Times New Roman"/>
          <w:bCs/>
          <w:color w:val="000000" w:themeColor="text1"/>
          <w:sz w:val="23"/>
          <w:szCs w:val="23"/>
        </w:rPr>
        <w:t>e w 20 01 31 (</w:t>
      </w:r>
      <w:r w:rsidR="002041DC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D64AD1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20 01 32) – </w:t>
      </w:r>
      <w:r w:rsidR="00C23DD3" w:rsidRPr="008634F4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0,0850 Mg; </w:t>
      </w:r>
    </w:p>
    <w:p w:rsidR="00397BEF" w:rsidRPr="008634F4" w:rsidRDefault="003C7F50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8634F4">
        <w:rPr>
          <w:rFonts w:ascii="Times New Roman" w:hAnsi="Times New Roman"/>
          <w:color w:val="000000" w:themeColor="text1"/>
          <w:sz w:val="23"/>
          <w:szCs w:val="23"/>
        </w:rPr>
        <w:t>tworzyw</w:t>
      </w:r>
      <w:r w:rsidR="00D64AD1" w:rsidRPr="008634F4">
        <w:rPr>
          <w:rFonts w:ascii="Times New Roman" w:hAnsi="Times New Roman"/>
          <w:color w:val="000000" w:themeColor="text1"/>
          <w:sz w:val="23"/>
          <w:szCs w:val="23"/>
        </w:rPr>
        <w:t>a</w:t>
      </w:r>
      <w:proofErr w:type="gramEnd"/>
      <w:r w:rsidR="00D64AD1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 sztuczne</w:t>
      </w:r>
      <w:r w:rsidR="001A6A57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2041DC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kod odpadu </w:t>
      </w:r>
      <w:r w:rsidR="001A6A57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20 01 39) – </w:t>
      </w:r>
      <w:r w:rsidR="00C23DD3" w:rsidRPr="008634F4">
        <w:rPr>
          <w:rFonts w:ascii="Times New Roman" w:hAnsi="Times New Roman"/>
          <w:color w:val="000000" w:themeColor="text1"/>
          <w:sz w:val="23"/>
          <w:szCs w:val="23"/>
        </w:rPr>
        <w:t>180,4600 Mg;</w:t>
      </w:r>
    </w:p>
    <w:p w:rsidR="00397BEF" w:rsidRPr="008634F4" w:rsidRDefault="00154C39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8634F4">
        <w:rPr>
          <w:rFonts w:ascii="Times New Roman" w:hAnsi="Times New Roman"/>
          <w:color w:val="000000" w:themeColor="text1"/>
          <w:sz w:val="23"/>
          <w:szCs w:val="23"/>
        </w:rPr>
        <w:t>odpady</w:t>
      </w:r>
      <w:proofErr w:type="gramEnd"/>
      <w:r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 ulegając</w:t>
      </w:r>
      <w:r w:rsidR="00AB4238" w:rsidRPr="008634F4">
        <w:rPr>
          <w:rFonts w:ascii="Times New Roman" w:hAnsi="Times New Roman"/>
          <w:color w:val="000000" w:themeColor="text1"/>
          <w:sz w:val="23"/>
          <w:szCs w:val="23"/>
        </w:rPr>
        <w:t>e b</w:t>
      </w:r>
      <w:r w:rsidR="007A1419" w:rsidRPr="008634F4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AB1B8C" w:rsidRPr="008634F4">
        <w:rPr>
          <w:rFonts w:ascii="Times New Roman" w:hAnsi="Times New Roman"/>
          <w:color w:val="000000" w:themeColor="text1"/>
          <w:sz w:val="23"/>
          <w:szCs w:val="23"/>
        </w:rPr>
        <w:t>o</w:t>
      </w:r>
      <w:r w:rsidR="00D64AD1" w:rsidRPr="008634F4">
        <w:rPr>
          <w:rFonts w:ascii="Times New Roman" w:hAnsi="Times New Roman"/>
          <w:color w:val="000000" w:themeColor="text1"/>
          <w:sz w:val="23"/>
          <w:szCs w:val="23"/>
        </w:rPr>
        <w:t>degradacji</w:t>
      </w:r>
      <w:r w:rsidR="001A6A57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2041DC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kod odpadu </w:t>
      </w:r>
      <w:r w:rsidR="00BC2A96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20 02 01) – </w:t>
      </w:r>
      <w:r w:rsidR="00DE4BEF" w:rsidRPr="008634F4">
        <w:rPr>
          <w:rFonts w:ascii="Times New Roman" w:hAnsi="Times New Roman"/>
          <w:color w:val="000000" w:themeColor="text1"/>
          <w:sz w:val="23"/>
          <w:szCs w:val="23"/>
        </w:rPr>
        <w:t xml:space="preserve">232,0200 Mg; </w:t>
      </w:r>
    </w:p>
    <w:p w:rsidR="00397BEF" w:rsidRPr="00F47393" w:rsidRDefault="00BE2EFC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sz w:val="23"/>
          <w:szCs w:val="23"/>
        </w:rPr>
      </w:pPr>
      <w:proofErr w:type="gramStart"/>
      <w:r w:rsidRPr="008306D9">
        <w:rPr>
          <w:rFonts w:ascii="Times New Roman" w:hAnsi="Times New Roman"/>
          <w:sz w:val="23"/>
          <w:szCs w:val="23"/>
        </w:rPr>
        <w:t>niesegregowane</w:t>
      </w:r>
      <w:proofErr w:type="gramEnd"/>
      <w:r w:rsidRPr="008306D9">
        <w:rPr>
          <w:rFonts w:ascii="Times New Roman" w:hAnsi="Times New Roman"/>
          <w:sz w:val="23"/>
          <w:szCs w:val="23"/>
        </w:rPr>
        <w:t xml:space="preserve"> (zmieszane) odpady komunalne</w:t>
      </w:r>
      <w:r w:rsidR="001A6A57" w:rsidRPr="008306D9">
        <w:rPr>
          <w:rFonts w:ascii="Times New Roman" w:hAnsi="Times New Roman"/>
          <w:sz w:val="23"/>
          <w:szCs w:val="23"/>
        </w:rPr>
        <w:t xml:space="preserve"> (</w:t>
      </w:r>
      <w:r w:rsidR="002041DC" w:rsidRPr="008306D9">
        <w:rPr>
          <w:rFonts w:ascii="Times New Roman" w:hAnsi="Times New Roman"/>
          <w:sz w:val="23"/>
          <w:szCs w:val="23"/>
        </w:rPr>
        <w:t xml:space="preserve">kod odpadu </w:t>
      </w:r>
      <w:r w:rsidR="001A6A57" w:rsidRPr="008306D9">
        <w:rPr>
          <w:rFonts w:ascii="Times New Roman" w:hAnsi="Times New Roman"/>
          <w:sz w:val="23"/>
          <w:szCs w:val="23"/>
        </w:rPr>
        <w:t xml:space="preserve">20 03 01) – </w:t>
      </w:r>
      <w:r w:rsidR="00F47393">
        <w:rPr>
          <w:rFonts w:ascii="Times New Roman" w:hAnsi="Times New Roman"/>
          <w:sz w:val="23"/>
          <w:szCs w:val="23"/>
        </w:rPr>
        <w:t>144</w:t>
      </w:r>
      <w:r w:rsidR="006A796A">
        <w:rPr>
          <w:rFonts w:ascii="Times New Roman" w:hAnsi="Times New Roman"/>
          <w:sz w:val="23"/>
          <w:szCs w:val="23"/>
        </w:rPr>
        <w:t xml:space="preserve">2,5400 </w:t>
      </w:r>
      <w:r w:rsidR="00DE4BEF">
        <w:rPr>
          <w:rFonts w:ascii="Times New Roman" w:hAnsi="Times New Roman"/>
          <w:sz w:val="23"/>
          <w:szCs w:val="23"/>
        </w:rPr>
        <w:t>Mg</w:t>
      </w:r>
      <w:r w:rsidR="00E400DC">
        <w:rPr>
          <w:rFonts w:ascii="Times New Roman" w:hAnsi="Times New Roman"/>
          <w:sz w:val="23"/>
          <w:szCs w:val="23"/>
        </w:rPr>
        <w:t xml:space="preserve"> </w:t>
      </w:r>
      <w:r w:rsidR="00FE5795" w:rsidRPr="00F47393">
        <w:rPr>
          <w:rFonts w:ascii="Times New Roman" w:hAnsi="Times New Roman"/>
          <w:color w:val="000000" w:themeColor="text1"/>
          <w:sz w:val="23"/>
          <w:szCs w:val="23"/>
        </w:rPr>
        <w:t>(33,64</w:t>
      </w:r>
      <w:r w:rsidR="00F47393" w:rsidRPr="00F47393">
        <w:rPr>
          <w:rFonts w:ascii="Times New Roman" w:hAnsi="Times New Roman"/>
          <w:color w:val="000000" w:themeColor="text1"/>
          <w:sz w:val="23"/>
          <w:szCs w:val="23"/>
        </w:rPr>
        <w:t>00 Mg magazyn)</w:t>
      </w:r>
      <w:r w:rsidR="00DE4BEF" w:rsidRPr="00F47393">
        <w:rPr>
          <w:rFonts w:ascii="Times New Roman" w:hAnsi="Times New Roman"/>
          <w:color w:val="000000" w:themeColor="text1"/>
          <w:sz w:val="23"/>
          <w:szCs w:val="23"/>
        </w:rPr>
        <w:t>;</w:t>
      </w:r>
    </w:p>
    <w:p w:rsidR="007F6C01" w:rsidRPr="00AB2AC7" w:rsidRDefault="00BE2EFC" w:rsidP="008306D9">
      <w:pPr>
        <w:pStyle w:val="Akapitzlist"/>
        <w:numPr>
          <w:ilvl w:val="0"/>
          <w:numId w:val="40"/>
        </w:numPr>
        <w:spacing w:after="120"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AB2AC7">
        <w:rPr>
          <w:rFonts w:ascii="Times New Roman" w:hAnsi="Times New Roman"/>
          <w:bCs/>
          <w:color w:val="000000" w:themeColor="text1"/>
          <w:sz w:val="23"/>
          <w:szCs w:val="23"/>
        </w:rPr>
        <w:t>odpady</w:t>
      </w:r>
      <w:proofErr w:type="gramEnd"/>
      <w:r w:rsidRPr="00AB2AC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wiel</w:t>
      </w:r>
      <w:r w:rsidR="005E14A7" w:rsidRPr="00AB2AC7">
        <w:rPr>
          <w:rFonts w:ascii="Times New Roman" w:hAnsi="Times New Roman"/>
          <w:bCs/>
          <w:color w:val="000000" w:themeColor="text1"/>
          <w:sz w:val="23"/>
          <w:szCs w:val="23"/>
        </w:rPr>
        <w:t>k</w:t>
      </w:r>
      <w:r w:rsidR="00D64AD1" w:rsidRPr="00AB2AC7">
        <w:rPr>
          <w:rFonts w:ascii="Times New Roman" w:hAnsi="Times New Roman"/>
          <w:bCs/>
          <w:color w:val="000000" w:themeColor="text1"/>
          <w:sz w:val="23"/>
          <w:szCs w:val="23"/>
        </w:rPr>
        <w:t>ogabarytowe</w:t>
      </w:r>
      <w:r w:rsidR="001A6A57" w:rsidRPr="00AB2AC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</w:t>
      </w:r>
      <w:r w:rsidR="002041DC" w:rsidRPr="00AB2AC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88454F" w:rsidRPr="00AB2AC7">
        <w:rPr>
          <w:rFonts w:ascii="Times New Roman" w:hAnsi="Times New Roman"/>
          <w:bCs/>
          <w:color w:val="000000" w:themeColor="text1"/>
          <w:sz w:val="23"/>
          <w:szCs w:val="23"/>
        </w:rPr>
        <w:t>20 03 07) –</w:t>
      </w:r>
      <w:r w:rsidR="00E400DC" w:rsidRPr="00AB2AC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6A796A" w:rsidRPr="00AB2AC7">
        <w:rPr>
          <w:rFonts w:ascii="Times New Roman" w:hAnsi="Times New Roman"/>
          <w:bCs/>
          <w:color w:val="000000" w:themeColor="text1"/>
          <w:sz w:val="23"/>
          <w:szCs w:val="23"/>
        </w:rPr>
        <w:t>66,9000 Mg</w:t>
      </w:r>
      <w:r w:rsidR="00154C39" w:rsidRPr="00AB2AC7">
        <w:rPr>
          <w:rFonts w:ascii="Times New Roman" w:hAnsi="Times New Roman"/>
          <w:bCs/>
          <w:color w:val="000000" w:themeColor="text1"/>
          <w:sz w:val="23"/>
          <w:szCs w:val="23"/>
        </w:rPr>
        <w:t>.</w:t>
      </w:r>
    </w:p>
    <w:p w:rsidR="004A2C8D" w:rsidRPr="008306D9" w:rsidRDefault="007F6C01" w:rsidP="008306D9">
      <w:pPr>
        <w:spacing w:after="120" w:line="276" w:lineRule="auto"/>
        <w:jc w:val="both"/>
        <w:rPr>
          <w:rFonts w:cs="Times New Roman"/>
          <w:bCs/>
          <w:sz w:val="23"/>
          <w:szCs w:val="23"/>
        </w:rPr>
      </w:pPr>
      <w:r w:rsidRPr="008306D9">
        <w:rPr>
          <w:rFonts w:cs="Times New Roman"/>
          <w:sz w:val="23"/>
          <w:szCs w:val="23"/>
        </w:rPr>
        <w:t>W</w:t>
      </w:r>
      <w:r w:rsidR="007926C3">
        <w:rPr>
          <w:rFonts w:cs="Times New Roman"/>
          <w:sz w:val="23"/>
          <w:szCs w:val="23"/>
        </w:rPr>
        <w:t xml:space="preserve"> roku 2024</w:t>
      </w:r>
      <w:r w:rsidR="001A6A57" w:rsidRPr="008306D9">
        <w:rPr>
          <w:rFonts w:cs="Times New Roman"/>
          <w:sz w:val="23"/>
          <w:szCs w:val="23"/>
        </w:rPr>
        <w:t xml:space="preserve"> w ramach </w:t>
      </w:r>
      <w:r w:rsidR="00895EB3" w:rsidRPr="008306D9">
        <w:rPr>
          <w:rFonts w:cs="Times New Roman"/>
          <w:sz w:val="23"/>
          <w:szCs w:val="23"/>
        </w:rPr>
        <w:t xml:space="preserve">zawartych </w:t>
      </w:r>
      <w:r w:rsidR="000F5492" w:rsidRPr="008306D9">
        <w:rPr>
          <w:rFonts w:cs="Times New Roman"/>
          <w:sz w:val="23"/>
          <w:szCs w:val="23"/>
        </w:rPr>
        <w:t xml:space="preserve">umów z Gminą Sadki </w:t>
      </w:r>
      <w:r w:rsidR="0005366D" w:rsidRPr="008306D9">
        <w:rPr>
          <w:rFonts w:cs="Times New Roman"/>
          <w:sz w:val="23"/>
          <w:szCs w:val="23"/>
        </w:rPr>
        <w:t>Wykonawca przekazał</w:t>
      </w:r>
      <w:r w:rsidRPr="008306D9">
        <w:rPr>
          <w:rFonts w:cs="Times New Roman"/>
          <w:sz w:val="23"/>
          <w:szCs w:val="23"/>
        </w:rPr>
        <w:t xml:space="preserve"> do instalacji ko</w:t>
      </w:r>
      <w:r w:rsidR="00661E22" w:rsidRPr="008306D9">
        <w:rPr>
          <w:rFonts w:cs="Times New Roman"/>
          <w:sz w:val="23"/>
          <w:szCs w:val="23"/>
        </w:rPr>
        <w:t xml:space="preserve">munalnych celem zagospodarowania </w:t>
      </w:r>
      <w:r w:rsidR="008634F4" w:rsidRPr="008634F4">
        <w:rPr>
          <w:rFonts w:cs="Times New Roman"/>
          <w:color w:val="000000" w:themeColor="text1"/>
          <w:sz w:val="23"/>
          <w:szCs w:val="23"/>
        </w:rPr>
        <w:t>2145,0200</w:t>
      </w:r>
      <w:r w:rsidR="0005366D" w:rsidRPr="008634F4">
        <w:rPr>
          <w:rFonts w:cs="Times New Roman"/>
          <w:color w:val="000000" w:themeColor="text1"/>
          <w:sz w:val="23"/>
          <w:szCs w:val="23"/>
        </w:rPr>
        <w:t> </w:t>
      </w:r>
      <w:r w:rsidR="00661E22" w:rsidRPr="008634F4">
        <w:rPr>
          <w:rFonts w:cs="Times New Roman"/>
          <w:color w:val="000000" w:themeColor="text1"/>
          <w:sz w:val="23"/>
          <w:szCs w:val="23"/>
        </w:rPr>
        <w:t>Mg</w:t>
      </w:r>
      <w:r w:rsidR="00661E22" w:rsidRPr="008306D9">
        <w:rPr>
          <w:rFonts w:cs="Times New Roman"/>
          <w:sz w:val="23"/>
          <w:szCs w:val="23"/>
        </w:rPr>
        <w:t xml:space="preserve"> odebranych odpadów</w:t>
      </w:r>
      <w:r w:rsidR="007926C3">
        <w:rPr>
          <w:rFonts w:cs="Times New Roman"/>
          <w:bCs/>
          <w:sz w:val="23"/>
          <w:szCs w:val="23"/>
        </w:rPr>
        <w:t>, w tym 28,6350</w:t>
      </w:r>
      <w:r w:rsidR="008634F4">
        <w:rPr>
          <w:rFonts w:cs="Times New Roman"/>
          <w:bCs/>
          <w:sz w:val="23"/>
          <w:szCs w:val="23"/>
        </w:rPr>
        <w:t xml:space="preserve"> </w:t>
      </w:r>
      <w:r w:rsidR="004A2C8D" w:rsidRPr="008306D9">
        <w:rPr>
          <w:rFonts w:cs="Times New Roman"/>
          <w:bCs/>
          <w:sz w:val="23"/>
          <w:szCs w:val="23"/>
        </w:rPr>
        <w:t>Mg</w:t>
      </w:r>
      <w:r w:rsidR="0005366D" w:rsidRPr="008306D9">
        <w:rPr>
          <w:rFonts w:cs="Times New Roman"/>
          <w:bCs/>
          <w:sz w:val="23"/>
          <w:szCs w:val="23"/>
        </w:rPr>
        <w:t xml:space="preserve"> odpadów odebranych</w:t>
      </w:r>
      <w:r w:rsidR="007926C3">
        <w:rPr>
          <w:rFonts w:cs="Times New Roman"/>
          <w:bCs/>
          <w:sz w:val="23"/>
          <w:szCs w:val="23"/>
        </w:rPr>
        <w:t xml:space="preserve"> w roku 2023</w:t>
      </w:r>
      <w:r w:rsidR="004A2C8D" w:rsidRPr="008306D9">
        <w:rPr>
          <w:rFonts w:cs="Times New Roman"/>
          <w:bCs/>
          <w:sz w:val="23"/>
          <w:szCs w:val="23"/>
        </w:rPr>
        <w:t xml:space="preserve">, a </w:t>
      </w:r>
      <w:r w:rsidR="0005366D" w:rsidRPr="008306D9">
        <w:rPr>
          <w:rFonts w:cs="Times New Roman"/>
          <w:bCs/>
          <w:sz w:val="23"/>
          <w:szCs w:val="23"/>
        </w:rPr>
        <w:t>nieprzekazanych do zagospodarowania</w:t>
      </w:r>
      <w:r w:rsidR="004A2C8D" w:rsidRPr="008306D9">
        <w:rPr>
          <w:rFonts w:cs="Times New Roman"/>
          <w:bCs/>
          <w:sz w:val="23"/>
          <w:szCs w:val="23"/>
        </w:rPr>
        <w:t xml:space="preserve"> (magazyn): opakowan</w:t>
      </w:r>
      <w:r w:rsidR="00661E22" w:rsidRPr="008306D9">
        <w:rPr>
          <w:rFonts w:cs="Times New Roman"/>
          <w:bCs/>
          <w:sz w:val="23"/>
          <w:szCs w:val="23"/>
        </w:rPr>
        <w:t>ia ze szkła (</w:t>
      </w:r>
      <w:r w:rsidR="00E81C3F" w:rsidRPr="008306D9">
        <w:rPr>
          <w:rFonts w:cs="Times New Roman"/>
          <w:bCs/>
          <w:sz w:val="23"/>
          <w:szCs w:val="23"/>
        </w:rPr>
        <w:t xml:space="preserve">kod odpadu </w:t>
      </w:r>
      <w:r w:rsidR="007926C3">
        <w:rPr>
          <w:rFonts w:cs="Times New Roman"/>
          <w:bCs/>
          <w:sz w:val="23"/>
          <w:szCs w:val="23"/>
        </w:rPr>
        <w:t>15 01 07) – 2,5300</w:t>
      </w:r>
      <w:r w:rsidR="00661E22" w:rsidRPr="008306D9">
        <w:rPr>
          <w:rFonts w:cs="Times New Roman"/>
          <w:bCs/>
          <w:sz w:val="23"/>
          <w:szCs w:val="23"/>
        </w:rPr>
        <w:t xml:space="preserve"> Mg</w:t>
      </w:r>
      <w:r w:rsidR="004A2C8D" w:rsidRPr="008306D9">
        <w:rPr>
          <w:rFonts w:cs="Times New Roman"/>
          <w:bCs/>
          <w:sz w:val="23"/>
          <w:szCs w:val="23"/>
        </w:rPr>
        <w:t xml:space="preserve">; </w:t>
      </w:r>
      <w:r w:rsidR="007926C3">
        <w:rPr>
          <w:rFonts w:cs="Times New Roman"/>
          <w:bCs/>
          <w:sz w:val="23"/>
          <w:szCs w:val="23"/>
        </w:rPr>
        <w:t xml:space="preserve">zużyty sprzęt elektryczny i elektroniczny (kod odpadu 20 01 36) – 6,0450 Mg; </w:t>
      </w:r>
      <w:r w:rsidR="004A2C8D" w:rsidRPr="008306D9">
        <w:rPr>
          <w:rFonts w:cs="Times New Roman"/>
          <w:bCs/>
          <w:sz w:val="23"/>
          <w:szCs w:val="23"/>
        </w:rPr>
        <w:t>niesegregowane (zmieszane) odpa</w:t>
      </w:r>
      <w:r w:rsidR="00661E22" w:rsidRPr="008306D9">
        <w:rPr>
          <w:rFonts w:cs="Times New Roman"/>
          <w:bCs/>
          <w:sz w:val="23"/>
          <w:szCs w:val="23"/>
        </w:rPr>
        <w:t>dy komunale (</w:t>
      </w:r>
      <w:r w:rsidR="00E81C3F" w:rsidRPr="008306D9">
        <w:rPr>
          <w:rFonts w:cs="Times New Roman"/>
          <w:bCs/>
          <w:sz w:val="23"/>
          <w:szCs w:val="23"/>
        </w:rPr>
        <w:t xml:space="preserve">kod odpadu </w:t>
      </w:r>
      <w:r w:rsidR="00661E22" w:rsidRPr="008306D9">
        <w:rPr>
          <w:rFonts w:cs="Times New Roman"/>
          <w:bCs/>
          <w:sz w:val="23"/>
          <w:szCs w:val="23"/>
        </w:rPr>
        <w:t>20</w:t>
      </w:r>
      <w:r w:rsidR="000F5492" w:rsidRPr="008306D9">
        <w:rPr>
          <w:rFonts w:cs="Times New Roman"/>
          <w:bCs/>
          <w:sz w:val="23"/>
          <w:szCs w:val="23"/>
        </w:rPr>
        <w:t> </w:t>
      </w:r>
      <w:r w:rsidR="007926C3">
        <w:rPr>
          <w:rFonts w:cs="Times New Roman"/>
          <w:bCs/>
          <w:sz w:val="23"/>
          <w:szCs w:val="23"/>
        </w:rPr>
        <w:t>03 01) – 20,0600</w:t>
      </w:r>
      <w:r w:rsidR="004A2C8D" w:rsidRPr="008306D9">
        <w:rPr>
          <w:rFonts w:cs="Times New Roman"/>
          <w:bCs/>
          <w:sz w:val="23"/>
          <w:szCs w:val="23"/>
        </w:rPr>
        <w:t xml:space="preserve"> Mg. </w:t>
      </w:r>
    </w:p>
    <w:p w:rsidR="004D438A" w:rsidRPr="00D062A8" w:rsidRDefault="00000C3A" w:rsidP="008306D9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D062A8">
        <w:rPr>
          <w:rFonts w:ascii="Times New Roman" w:hAnsi="Times New Roman"/>
          <w:bCs/>
          <w:color w:val="000000" w:themeColor="text1"/>
          <w:sz w:val="23"/>
          <w:szCs w:val="23"/>
        </w:rPr>
        <w:t>Firma Zakład Usług Komunalnych</w:t>
      </w:r>
      <w:r w:rsidR="00E9062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Sp. z o.</w:t>
      </w:r>
      <w:proofErr w:type="gramStart"/>
      <w:r w:rsidR="00E9062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o</w:t>
      </w:r>
      <w:proofErr w:type="gramEnd"/>
      <w:r w:rsidR="00E9062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.</w:t>
      </w:r>
      <w:r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Świecie</w:t>
      </w:r>
      <w:r w:rsidR="00E9062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na</w:t>
      </w:r>
      <w:r w:rsidR="00A0226D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podstawie </w:t>
      </w:r>
      <w:r w:rsidR="004B5DE1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zawartych </w:t>
      </w:r>
      <w:r w:rsidR="0014487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indywidualnych </w:t>
      </w:r>
      <w:r w:rsidR="004B5DE1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umów</w:t>
      </w:r>
      <w:r w:rsidR="00A0226D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z</w:t>
      </w:r>
      <w:r w:rsidR="004B5DE1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="00A0226D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właścicielami nieruchomości</w:t>
      </w:r>
      <w:r w:rsidR="00E201C1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, na których nie zamieszkują mieszkańcy, a powst</w:t>
      </w:r>
      <w:r w:rsidR="002751F9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ają odpady komunalne w roku 2024</w:t>
      </w:r>
      <w:r w:rsidR="00E201C1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bezpośrednio z terenu nieruchomości </w:t>
      </w:r>
      <w:r w:rsidR="00144877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odebrała</w:t>
      </w:r>
      <w:r w:rsidR="00CB4F8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D062A8" w:rsidRPr="00D062A8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51,1600 </w:t>
      </w:r>
      <w:r w:rsidR="00A0226D" w:rsidRPr="00D062A8">
        <w:rPr>
          <w:rFonts w:ascii="Times New Roman" w:hAnsi="Times New Roman"/>
          <w:b/>
          <w:bCs/>
          <w:color w:val="000000" w:themeColor="text1"/>
          <w:sz w:val="23"/>
          <w:szCs w:val="23"/>
        </w:rPr>
        <w:t>Mg</w:t>
      </w:r>
      <w:r w:rsidR="00A0226D" w:rsidRPr="00D062A8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odpadów</w:t>
      </w:r>
      <w:r w:rsidR="00CB4F8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4109BC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następujących frakcji w</w:t>
      </w:r>
      <w:r w:rsidR="00DD7E8E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="004109BC" w:rsidRPr="00D062A8">
        <w:rPr>
          <w:rFonts w:ascii="Times New Roman" w:hAnsi="Times New Roman"/>
          <w:bCs/>
          <w:color w:val="000000" w:themeColor="text1"/>
          <w:sz w:val="23"/>
          <w:szCs w:val="23"/>
        </w:rPr>
        <w:t>ilości:</w:t>
      </w:r>
    </w:p>
    <w:p w:rsidR="00397BEF" w:rsidRPr="008306D9" w:rsidRDefault="004109BC" w:rsidP="008306D9">
      <w:pPr>
        <w:pStyle w:val="Akapitzlist"/>
        <w:numPr>
          <w:ilvl w:val="0"/>
          <w:numId w:val="41"/>
        </w:numPr>
        <w:spacing w:after="120" w:line="276" w:lineRule="auto"/>
        <w:ind w:left="414" w:hanging="357"/>
        <w:jc w:val="both"/>
        <w:rPr>
          <w:rFonts w:ascii="Times New Roman" w:hAnsi="Times New Roman"/>
          <w:sz w:val="23"/>
          <w:szCs w:val="23"/>
        </w:rPr>
      </w:pPr>
      <w:proofErr w:type="gramStart"/>
      <w:r w:rsidRPr="008306D9">
        <w:rPr>
          <w:rFonts w:ascii="Times New Roman" w:hAnsi="Times New Roman"/>
          <w:sz w:val="23"/>
          <w:szCs w:val="23"/>
        </w:rPr>
        <w:t>papi</w:t>
      </w:r>
      <w:r w:rsidR="00144877" w:rsidRPr="008306D9">
        <w:rPr>
          <w:rFonts w:ascii="Times New Roman" w:hAnsi="Times New Roman"/>
          <w:sz w:val="23"/>
          <w:szCs w:val="23"/>
        </w:rPr>
        <w:t>er</w:t>
      </w:r>
      <w:proofErr w:type="gramEnd"/>
      <w:r w:rsidR="00144877" w:rsidRPr="008306D9">
        <w:rPr>
          <w:rFonts w:ascii="Times New Roman" w:hAnsi="Times New Roman"/>
          <w:sz w:val="23"/>
          <w:szCs w:val="23"/>
        </w:rPr>
        <w:t xml:space="preserve"> i tektura (</w:t>
      </w:r>
      <w:r w:rsidR="002041DC" w:rsidRPr="008306D9">
        <w:rPr>
          <w:rFonts w:ascii="Times New Roman" w:hAnsi="Times New Roman"/>
          <w:sz w:val="23"/>
          <w:szCs w:val="23"/>
        </w:rPr>
        <w:t xml:space="preserve">kod opadu </w:t>
      </w:r>
      <w:r w:rsidR="00D062A8">
        <w:rPr>
          <w:rFonts w:ascii="Times New Roman" w:hAnsi="Times New Roman"/>
          <w:sz w:val="23"/>
          <w:szCs w:val="23"/>
        </w:rPr>
        <w:t>20 01 01) – 0,0400</w:t>
      </w:r>
      <w:r w:rsidRPr="008306D9">
        <w:rPr>
          <w:rFonts w:ascii="Times New Roman" w:hAnsi="Times New Roman"/>
          <w:sz w:val="23"/>
          <w:szCs w:val="23"/>
        </w:rPr>
        <w:t xml:space="preserve"> Mg;</w:t>
      </w:r>
    </w:p>
    <w:p w:rsidR="00397BEF" w:rsidRPr="008306D9" w:rsidRDefault="004109BC" w:rsidP="008306D9">
      <w:pPr>
        <w:pStyle w:val="Akapitzlist"/>
        <w:numPr>
          <w:ilvl w:val="0"/>
          <w:numId w:val="41"/>
        </w:numPr>
        <w:spacing w:after="120" w:line="276" w:lineRule="auto"/>
        <w:ind w:left="414" w:hanging="357"/>
        <w:jc w:val="both"/>
        <w:rPr>
          <w:rFonts w:ascii="Times New Roman" w:hAnsi="Times New Roman"/>
          <w:sz w:val="23"/>
          <w:szCs w:val="23"/>
        </w:rPr>
      </w:pPr>
      <w:proofErr w:type="gramStart"/>
      <w:r w:rsidRPr="008306D9">
        <w:rPr>
          <w:rFonts w:ascii="Times New Roman" w:hAnsi="Times New Roman"/>
          <w:sz w:val="23"/>
          <w:szCs w:val="23"/>
        </w:rPr>
        <w:t>tworz</w:t>
      </w:r>
      <w:r w:rsidR="00144877" w:rsidRPr="008306D9">
        <w:rPr>
          <w:rFonts w:ascii="Times New Roman" w:hAnsi="Times New Roman"/>
          <w:sz w:val="23"/>
          <w:szCs w:val="23"/>
        </w:rPr>
        <w:t>ywa</w:t>
      </w:r>
      <w:proofErr w:type="gramEnd"/>
      <w:r w:rsidR="00144877" w:rsidRPr="008306D9">
        <w:rPr>
          <w:rFonts w:ascii="Times New Roman" w:hAnsi="Times New Roman"/>
          <w:sz w:val="23"/>
          <w:szCs w:val="23"/>
        </w:rPr>
        <w:t xml:space="preserve"> sztuczne (</w:t>
      </w:r>
      <w:r w:rsidR="002041DC" w:rsidRPr="008306D9">
        <w:rPr>
          <w:rFonts w:ascii="Times New Roman" w:hAnsi="Times New Roman"/>
          <w:sz w:val="23"/>
          <w:szCs w:val="23"/>
        </w:rPr>
        <w:t xml:space="preserve">kod odpadu </w:t>
      </w:r>
      <w:r w:rsidR="00D062A8">
        <w:rPr>
          <w:rFonts w:ascii="Times New Roman" w:hAnsi="Times New Roman"/>
          <w:sz w:val="23"/>
          <w:szCs w:val="23"/>
        </w:rPr>
        <w:t>20 01 39) – 0,2600</w:t>
      </w:r>
      <w:r w:rsidRPr="008306D9">
        <w:rPr>
          <w:rFonts w:ascii="Times New Roman" w:hAnsi="Times New Roman"/>
          <w:sz w:val="23"/>
          <w:szCs w:val="23"/>
        </w:rPr>
        <w:t xml:space="preserve"> Mg; </w:t>
      </w:r>
    </w:p>
    <w:p w:rsidR="004109BC" w:rsidRPr="008306D9" w:rsidRDefault="004109BC" w:rsidP="008306D9">
      <w:pPr>
        <w:pStyle w:val="Akapitzlist"/>
        <w:numPr>
          <w:ilvl w:val="0"/>
          <w:numId w:val="41"/>
        </w:numPr>
        <w:spacing w:after="120" w:line="276" w:lineRule="auto"/>
        <w:ind w:left="414" w:hanging="357"/>
        <w:jc w:val="both"/>
        <w:rPr>
          <w:rFonts w:ascii="Times New Roman" w:hAnsi="Times New Roman"/>
          <w:sz w:val="23"/>
          <w:szCs w:val="23"/>
        </w:rPr>
      </w:pPr>
      <w:proofErr w:type="gramStart"/>
      <w:r w:rsidRPr="008306D9">
        <w:rPr>
          <w:rFonts w:ascii="Times New Roman" w:hAnsi="Times New Roman"/>
          <w:sz w:val="23"/>
          <w:szCs w:val="23"/>
        </w:rPr>
        <w:t>niesegregowane</w:t>
      </w:r>
      <w:proofErr w:type="gramEnd"/>
      <w:r w:rsidRPr="008306D9">
        <w:rPr>
          <w:rFonts w:ascii="Times New Roman" w:hAnsi="Times New Roman"/>
          <w:sz w:val="23"/>
          <w:szCs w:val="23"/>
        </w:rPr>
        <w:t xml:space="preserve"> (zmieszane</w:t>
      </w:r>
      <w:r w:rsidR="004B5DE1" w:rsidRPr="008306D9">
        <w:rPr>
          <w:rFonts w:ascii="Times New Roman" w:hAnsi="Times New Roman"/>
          <w:sz w:val="23"/>
          <w:szCs w:val="23"/>
        </w:rPr>
        <w:t>) odpady</w:t>
      </w:r>
      <w:r w:rsidR="00144877" w:rsidRPr="008306D9">
        <w:rPr>
          <w:rFonts w:ascii="Times New Roman" w:hAnsi="Times New Roman"/>
          <w:sz w:val="23"/>
          <w:szCs w:val="23"/>
        </w:rPr>
        <w:t xml:space="preserve"> komunalne (</w:t>
      </w:r>
      <w:r w:rsidR="002041DC" w:rsidRPr="008306D9">
        <w:rPr>
          <w:rFonts w:ascii="Times New Roman" w:hAnsi="Times New Roman"/>
          <w:sz w:val="23"/>
          <w:szCs w:val="23"/>
        </w:rPr>
        <w:t xml:space="preserve">kod odpadu </w:t>
      </w:r>
      <w:r w:rsidR="00D062A8">
        <w:rPr>
          <w:rFonts w:ascii="Times New Roman" w:hAnsi="Times New Roman"/>
          <w:sz w:val="23"/>
          <w:szCs w:val="23"/>
        </w:rPr>
        <w:t>20 03 01) – 50,8600</w:t>
      </w:r>
      <w:r w:rsidRPr="008306D9">
        <w:rPr>
          <w:rFonts w:ascii="Times New Roman" w:hAnsi="Times New Roman"/>
          <w:bCs/>
          <w:sz w:val="23"/>
          <w:szCs w:val="23"/>
        </w:rPr>
        <w:t xml:space="preserve"> Mg</w:t>
      </w:r>
      <w:r w:rsidR="00144877" w:rsidRPr="008306D9">
        <w:rPr>
          <w:rFonts w:ascii="Times New Roman" w:hAnsi="Times New Roman"/>
          <w:bCs/>
          <w:sz w:val="23"/>
          <w:szCs w:val="23"/>
        </w:rPr>
        <w:t xml:space="preserve"> (</w:t>
      </w:r>
      <w:r w:rsidR="00D062A8">
        <w:rPr>
          <w:rFonts w:ascii="Times New Roman" w:hAnsi="Times New Roman"/>
          <w:bCs/>
          <w:sz w:val="23"/>
          <w:szCs w:val="23"/>
        </w:rPr>
        <w:t>6,</w:t>
      </w:r>
      <w:r w:rsidR="00144877" w:rsidRPr="008306D9">
        <w:rPr>
          <w:rFonts w:ascii="Times New Roman" w:hAnsi="Times New Roman"/>
          <w:bCs/>
          <w:sz w:val="23"/>
          <w:szCs w:val="23"/>
        </w:rPr>
        <w:t>20</w:t>
      </w:r>
      <w:r w:rsidR="00D062A8">
        <w:rPr>
          <w:rFonts w:ascii="Times New Roman" w:hAnsi="Times New Roman"/>
          <w:bCs/>
          <w:sz w:val="23"/>
          <w:szCs w:val="23"/>
        </w:rPr>
        <w:t>0</w:t>
      </w:r>
      <w:r w:rsidR="00144877" w:rsidRPr="008306D9">
        <w:rPr>
          <w:rFonts w:ascii="Times New Roman" w:hAnsi="Times New Roman"/>
          <w:bCs/>
          <w:sz w:val="23"/>
          <w:szCs w:val="23"/>
        </w:rPr>
        <w:t>0</w:t>
      </w:r>
      <w:r w:rsidR="00CB4F83">
        <w:rPr>
          <w:rFonts w:ascii="Times New Roman" w:hAnsi="Times New Roman"/>
          <w:bCs/>
          <w:sz w:val="23"/>
          <w:szCs w:val="23"/>
        </w:rPr>
        <w:t> </w:t>
      </w:r>
      <w:r w:rsidR="000D45B6" w:rsidRPr="008306D9">
        <w:rPr>
          <w:rFonts w:ascii="Times New Roman" w:hAnsi="Times New Roman"/>
          <w:bCs/>
          <w:sz w:val="23"/>
          <w:szCs w:val="23"/>
        </w:rPr>
        <w:t>Mg magazyn)</w:t>
      </w:r>
      <w:r w:rsidRPr="008306D9">
        <w:rPr>
          <w:rFonts w:ascii="Times New Roman" w:hAnsi="Times New Roman"/>
          <w:bCs/>
          <w:sz w:val="23"/>
          <w:szCs w:val="23"/>
        </w:rPr>
        <w:t xml:space="preserve">. </w:t>
      </w:r>
    </w:p>
    <w:p w:rsidR="00FF2EB0" w:rsidRPr="008306D9" w:rsidRDefault="000D45B6" w:rsidP="00FF2EB0">
      <w:pPr>
        <w:spacing w:after="120" w:line="276" w:lineRule="auto"/>
        <w:jc w:val="both"/>
        <w:rPr>
          <w:rFonts w:cs="Times New Roman"/>
          <w:bCs/>
          <w:sz w:val="23"/>
          <w:szCs w:val="23"/>
        </w:rPr>
      </w:pPr>
      <w:r w:rsidRPr="008306D9">
        <w:rPr>
          <w:rFonts w:cs="Times New Roman"/>
          <w:sz w:val="23"/>
          <w:szCs w:val="23"/>
        </w:rPr>
        <w:t>W</w:t>
      </w:r>
      <w:r w:rsidR="00144877" w:rsidRPr="008306D9">
        <w:rPr>
          <w:rFonts w:cs="Times New Roman"/>
          <w:sz w:val="23"/>
          <w:szCs w:val="23"/>
        </w:rPr>
        <w:t xml:space="preserve"> roku 20</w:t>
      </w:r>
      <w:r w:rsidR="00D062A8">
        <w:rPr>
          <w:rFonts w:cs="Times New Roman"/>
          <w:sz w:val="23"/>
          <w:szCs w:val="23"/>
        </w:rPr>
        <w:t>24</w:t>
      </w:r>
      <w:r w:rsidR="0023634F" w:rsidRPr="008306D9">
        <w:rPr>
          <w:rFonts w:cs="Times New Roman"/>
          <w:sz w:val="23"/>
          <w:szCs w:val="23"/>
        </w:rPr>
        <w:t xml:space="preserve"> w ramach zawartych indywidualnych umów z właścicielami nieruchomości, na których nie zamieszkują mieszkańcy, a powstają odpady komunalne </w:t>
      </w:r>
      <w:r w:rsidR="0005366D" w:rsidRPr="008306D9">
        <w:rPr>
          <w:rFonts w:cs="Times New Roman"/>
          <w:sz w:val="23"/>
          <w:szCs w:val="23"/>
        </w:rPr>
        <w:t>firma przekazała</w:t>
      </w:r>
      <w:r w:rsidRPr="008306D9">
        <w:rPr>
          <w:rFonts w:cs="Times New Roman"/>
          <w:sz w:val="23"/>
          <w:szCs w:val="23"/>
        </w:rPr>
        <w:t xml:space="preserve"> do</w:t>
      </w:r>
      <w:r w:rsidR="0023634F" w:rsidRPr="008306D9">
        <w:rPr>
          <w:rFonts w:cs="Times New Roman"/>
          <w:sz w:val="23"/>
          <w:szCs w:val="23"/>
        </w:rPr>
        <w:t> </w:t>
      </w:r>
      <w:r w:rsidRPr="008306D9">
        <w:rPr>
          <w:rFonts w:cs="Times New Roman"/>
          <w:sz w:val="23"/>
          <w:szCs w:val="23"/>
        </w:rPr>
        <w:t>instalacji komunalnych celem zagospodarowania</w:t>
      </w:r>
      <w:r w:rsidR="0028462C">
        <w:rPr>
          <w:rFonts w:cs="Times New Roman"/>
          <w:sz w:val="23"/>
          <w:szCs w:val="23"/>
        </w:rPr>
        <w:t xml:space="preserve"> 47,03</w:t>
      </w:r>
      <w:r w:rsidR="00D062A8">
        <w:rPr>
          <w:rFonts w:cs="Times New Roman"/>
          <w:sz w:val="23"/>
          <w:szCs w:val="23"/>
        </w:rPr>
        <w:t>00</w:t>
      </w:r>
      <w:r w:rsidR="0028462C">
        <w:rPr>
          <w:rFonts w:cs="Times New Roman"/>
          <w:sz w:val="23"/>
          <w:szCs w:val="23"/>
        </w:rPr>
        <w:t xml:space="preserve"> </w:t>
      </w:r>
      <w:r w:rsidR="004B5DE1" w:rsidRPr="008306D9">
        <w:rPr>
          <w:rFonts w:cs="Times New Roman"/>
          <w:sz w:val="23"/>
          <w:szCs w:val="23"/>
        </w:rPr>
        <w:t>Mg odpadów</w:t>
      </w:r>
      <w:r w:rsidR="00D062A8">
        <w:rPr>
          <w:rFonts w:cs="Times New Roman"/>
          <w:sz w:val="23"/>
          <w:szCs w:val="23"/>
        </w:rPr>
        <w:t xml:space="preserve">, </w:t>
      </w:r>
      <w:r w:rsidR="00FF2EB0">
        <w:rPr>
          <w:rFonts w:cs="Times New Roman"/>
          <w:bCs/>
          <w:sz w:val="23"/>
          <w:szCs w:val="23"/>
        </w:rPr>
        <w:t xml:space="preserve">w tym 2,0700 </w:t>
      </w:r>
      <w:r w:rsidR="00FF2EB0" w:rsidRPr="008306D9">
        <w:rPr>
          <w:rFonts w:cs="Times New Roman"/>
          <w:bCs/>
          <w:sz w:val="23"/>
          <w:szCs w:val="23"/>
        </w:rPr>
        <w:t>Mg odpadów odebranych</w:t>
      </w:r>
      <w:r w:rsidR="00FF2EB0">
        <w:rPr>
          <w:rFonts w:cs="Times New Roman"/>
          <w:bCs/>
          <w:sz w:val="23"/>
          <w:szCs w:val="23"/>
        </w:rPr>
        <w:t xml:space="preserve"> w roku 2023</w:t>
      </w:r>
      <w:r w:rsidR="00FF2EB0" w:rsidRPr="008306D9">
        <w:rPr>
          <w:rFonts w:cs="Times New Roman"/>
          <w:bCs/>
          <w:sz w:val="23"/>
          <w:szCs w:val="23"/>
        </w:rPr>
        <w:t xml:space="preserve">, a nieprzekazanych do zagospodarowania (magazyn): opakowania ze szkła (kod odpadu </w:t>
      </w:r>
      <w:r w:rsidR="00FF2EB0">
        <w:rPr>
          <w:rFonts w:cs="Times New Roman"/>
          <w:bCs/>
          <w:sz w:val="23"/>
          <w:szCs w:val="23"/>
        </w:rPr>
        <w:t>15 01 07) – 1,2500</w:t>
      </w:r>
      <w:r w:rsidR="00FF2EB0" w:rsidRPr="008306D9">
        <w:rPr>
          <w:rFonts w:cs="Times New Roman"/>
          <w:bCs/>
          <w:sz w:val="23"/>
          <w:szCs w:val="23"/>
        </w:rPr>
        <w:t xml:space="preserve"> Mg</w:t>
      </w:r>
      <w:r w:rsidR="00FF2EB0">
        <w:rPr>
          <w:rFonts w:cs="Times New Roman"/>
          <w:bCs/>
          <w:sz w:val="23"/>
          <w:szCs w:val="23"/>
        </w:rPr>
        <w:t xml:space="preserve">; </w:t>
      </w:r>
      <w:r w:rsidR="00FF2EB0" w:rsidRPr="008306D9">
        <w:rPr>
          <w:rFonts w:cs="Times New Roman"/>
          <w:bCs/>
          <w:sz w:val="23"/>
          <w:szCs w:val="23"/>
        </w:rPr>
        <w:t>niesegregowane (zmieszane) odpady komunale (kod odpadu 20 </w:t>
      </w:r>
      <w:r w:rsidR="00FF2EB0">
        <w:rPr>
          <w:rFonts w:cs="Times New Roman"/>
          <w:bCs/>
          <w:sz w:val="23"/>
          <w:szCs w:val="23"/>
        </w:rPr>
        <w:t>03 01) – 0,8200</w:t>
      </w:r>
      <w:r w:rsidR="00FF2EB0" w:rsidRPr="008306D9">
        <w:rPr>
          <w:rFonts w:cs="Times New Roman"/>
          <w:bCs/>
          <w:sz w:val="23"/>
          <w:szCs w:val="23"/>
        </w:rPr>
        <w:t xml:space="preserve"> Mg. </w:t>
      </w:r>
    </w:p>
    <w:p w:rsidR="00147388" w:rsidRPr="00485B90" w:rsidRDefault="00485B90" w:rsidP="008306D9">
      <w:pPr>
        <w:spacing w:line="276" w:lineRule="auto"/>
        <w:jc w:val="both"/>
        <w:rPr>
          <w:rFonts w:cs="Times New Roman"/>
          <w:color w:val="FF0000"/>
          <w:sz w:val="23"/>
          <w:szCs w:val="23"/>
        </w:rPr>
      </w:pPr>
      <w:r w:rsidRPr="007B5C13">
        <w:rPr>
          <w:rFonts w:cs="Times New Roman"/>
          <w:color w:val="000000" w:themeColor="text1"/>
          <w:sz w:val="23"/>
          <w:szCs w:val="23"/>
        </w:rPr>
        <w:t>W stosunku do roku 2023, w 2024</w:t>
      </w:r>
      <w:r w:rsidR="00B55FED" w:rsidRPr="007B5C13">
        <w:rPr>
          <w:rFonts w:cs="Times New Roman"/>
          <w:color w:val="000000" w:themeColor="text1"/>
          <w:sz w:val="23"/>
          <w:szCs w:val="23"/>
        </w:rPr>
        <w:t xml:space="preserve"> r. zwiększyła</w:t>
      </w:r>
      <w:r w:rsidR="00A53E9F" w:rsidRPr="007B5C13">
        <w:rPr>
          <w:rFonts w:cs="Times New Roman"/>
          <w:color w:val="000000" w:themeColor="text1"/>
          <w:sz w:val="23"/>
          <w:szCs w:val="23"/>
        </w:rPr>
        <w:t xml:space="preserve"> się </w:t>
      </w:r>
      <w:r w:rsidR="00147388" w:rsidRPr="007B5C13">
        <w:rPr>
          <w:rFonts w:cs="Times New Roman"/>
          <w:color w:val="000000" w:themeColor="text1"/>
          <w:sz w:val="23"/>
          <w:szCs w:val="23"/>
        </w:rPr>
        <w:t>ilość</w:t>
      </w:r>
      <w:r w:rsidR="00096DF3" w:rsidRPr="007B5C13">
        <w:rPr>
          <w:rFonts w:cs="Times New Roman"/>
          <w:color w:val="000000" w:themeColor="text1"/>
          <w:sz w:val="23"/>
          <w:szCs w:val="23"/>
        </w:rPr>
        <w:t xml:space="preserve"> odpadów komunalnych odebranych </w:t>
      </w:r>
      <w:r w:rsidR="00147388" w:rsidRPr="007B5C13">
        <w:rPr>
          <w:rFonts w:cs="Times New Roman"/>
          <w:color w:val="000000" w:themeColor="text1"/>
          <w:sz w:val="23"/>
          <w:szCs w:val="23"/>
        </w:rPr>
        <w:t>z</w:t>
      </w:r>
      <w:r w:rsidR="00A53E9F" w:rsidRPr="007B5C13">
        <w:rPr>
          <w:rFonts w:cs="Times New Roman"/>
          <w:color w:val="000000" w:themeColor="text1"/>
          <w:sz w:val="23"/>
          <w:szCs w:val="23"/>
        </w:rPr>
        <w:t> </w:t>
      </w:r>
      <w:r w:rsidR="00147388" w:rsidRPr="007B5C13">
        <w:rPr>
          <w:rFonts w:cs="Times New Roman"/>
          <w:color w:val="000000" w:themeColor="text1"/>
          <w:sz w:val="23"/>
          <w:szCs w:val="23"/>
        </w:rPr>
        <w:t xml:space="preserve">terenu nieruchomości </w:t>
      </w:r>
      <w:r w:rsidR="00096DF3" w:rsidRPr="007B5C13">
        <w:rPr>
          <w:rFonts w:cs="Times New Roman"/>
          <w:color w:val="000000" w:themeColor="text1"/>
          <w:sz w:val="23"/>
          <w:szCs w:val="23"/>
        </w:rPr>
        <w:t xml:space="preserve">położonych na terenie Gminy Sadki </w:t>
      </w:r>
      <w:r w:rsidR="00147388" w:rsidRPr="007B5C13">
        <w:rPr>
          <w:rFonts w:cs="Times New Roman"/>
          <w:color w:val="000000" w:themeColor="text1"/>
          <w:sz w:val="23"/>
          <w:szCs w:val="23"/>
        </w:rPr>
        <w:t>przez podmiot odbierający odpady komunalne na</w:t>
      </w:r>
      <w:r w:rsidR="000379F4" w:rsidRPr="007B5C13">
        <w:rPr>
          <w:rFonts w:cs="Times New Roman"/>
          <w:color w:val="000000" w:themeColor="text1"/>
          <w:sz w:val="23"/>
          <w:szCs w:val="23"/>
        </w:rPr>
        <w:t> </w:t>
      </w:r>
      <w:r w:rsidR="00147388" w:rsidRPr="007B5C13">
        <w:rPr>
          <w:rFonts w:cs="Times New Roman"/>
          <w:color w:val="000000" w:themeColor="text1"/>
          <w:sz w:val="23"/>
          <w:szCs w:val="23"/>
        </w:rPr>
        <w:t>podstawie zawart</w:t>
      </w:r>
      <w:r w:rsidRPr="007B5C13">
        <w:rPr>
          <w:rFonts w:cs="Times New Roman"/>
          <w:color w:val="000000" w:themeColor="text1"/>
          <w:sz w:val="23"/>
          <w:szCs w:val="23"/>
        </w:rPr>
        <w:t>y</w:t>
      </w:r>
      <w:r w:rsidR="008F1F0E" w:rsidRPr="007B5C13">
        <w:rPr>
          <w:rFonts w:cs="Times New Roman"/>
          <w:color w:val="000000" w:themeColor="text1"/>
          <w:sz w:val="23"/>
          <w:szCs w:val="23"/>
        </w:rPr>
        <w:t xml:space="preserve">ch umów z Gminą Sadki o 178,4760 </w:t>
      </w:r>
      <w:r w:rsidR="00147388" w:rsidRPr="007B5C13">
        <w:rPr>
          <w:rFonts w:cs="Times New Roman"/>
          <w:color w:val="000000" w:themeColor="text1"/>
          <w:sz w:val="23"/>
          <w:szCs w:val="23"/>
        </w:rPr>
        <w:t>Mg, natomiast zmniejszyła się ilość odpadów komunalnych odebranych przez podmiot odbierający odpady komunalne od</w:t>
      </w:r>
      <w:r w:rsidR="00A53E9F" w:rsidRPr="007B5C13">
        <w:rPr>
          <w:rFonts w:cs="Times New Roman"/>
          <w:color w:val="000000" w:themeColor="text1"/>
          <w:sz w:val="23"/>
          <w:szCs w:val="23"/>
        </w:rPr>
        <w:t> </w:t>
      </w:r>
      <w:r w:rsidR="00147388" w:rsidRPr="007B5C13">
        <w:rPr>
          <w:rFonts w:cs="Times New Roman"/>
          <w:color w:val="000000" w:themeColor="text1"/>
          <w:sz w:val="23"/>
          <w:szCs w:val="23"/>
        </w:rPr>
        <w:t xml:space="preserve">właścicieli nieruchomości na podstawie zawartych indywidualnych umów </w:t>
      </w:r>
      <w:r w:rsidR="007B5C13" w:rsidRPr="007B5C13">
        <w:rPr>
          <w:rFonts w:cs="Times New Roman"/>
          <w:color w:val="000000" w:themeColor="text1"/>
          <w:sz w:val="23"/>
          <w:szCs w:val="23"/>
        </w:rPr>
        <w:t>o 22,2000</w:t>
      </w:r>
      <w:r w:rsidR="00147388" w:rsidRPr="007B5C13">
        <w:rPr>
          <w:rFonts w:cs="Times New Roman"/>
          <w:color w:val="000000" w:themeColor="text1"/>
          <w:sz w:val="23"/>
          <w:szCs w:val="23"/>
        </w:rPr>
        <w:t xml:space="preserve"> Mg.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</w:t>
      </w:r>
    </w:p>
    <w:p w:rsidR="00147388" w:rsidRPr="00DD40B9" w:rsidRDefault="00895EB3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Ogólna ilość odebranych odpadów komunalnych od właścicieli </w:t>
      </w:r>
      <w:r w:rsidR="00A53E9F" w:rsidRPr="00DD40B9">
        <w:rPr>
          <w:rFonts w:cs="Times New Roman"/>
          <w:color w:val="000000" w:themeColor="text1"/>
          <w:sz w:val="23"/>
          <w:szCs w:val="23"/>
        </w:rPr>
        <w:t>nieruchomości na podstawie umów zawartych z Gminą Sadki oraz na podstawie zawartych indywidualnych umów między firmą, a</w:t>
      </w:r>
      <w:r w:rsidR="000379F4" w:rsidRPr="00DD40B9">
        <w:rPr>
          <w:rFonts w:cs="Times New Roman"/>
          <w:color w:val="000000" w:themeColor="text1"/>
          <w:sz w:val="23"/>
          <w:szCs w:val="23"/>
        </w:rPr>
        <w:t> </w:t>
      </w:r>
      <w:r w:rsidR="00A53E9F" w:rsidRPr="00DD40B9">
        <w:rPr>
          <w:rFonts w:cs="Times New Roman"/>
          <w:color w:val="000000" w:themeColor="text1"/>
          <w:sz w:val="23"/>
          <w:szCs w:val="23"/>
        </w:rPr>
        <w:t xml:space="preserve">właścicielem nieruchomości </w:t>
      </w:r>
      <w:r w:rsidR="00485B90" w:rsidRPr="00DD40B9">
        <w:rPr>
          <w:rFonts w:cs="Times New Roman"/>
          <w:color w:val="000000" w:themeColor="text1"/>
          <w:sz w:val="23"/>
          <w:szCs w:val="23"/>
        </w:rPr>
        <w:t>w roku 2024, w stosunku do roku 2023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</w:t>
      </w:r>
      <w:r w:rsidR="00D062A8" w:rsidRPr="00DD40B9">
        <w:rPr>
          <w:rFonts w:cs="Times New Roman"/>
          <w:color w:val="000000" w:themeColor="text1"/>
          <w:sz w:val="23"/>
          <w:szCs w:val="23"/>
        </w:rPr>
        <w:t>zwiększyła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się</w:t>
      </w:r>
      <w:r w:rsidR="00A53E9F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o</w:t>
      </w:r>
      <w:r w:rsidR="00A53E9F" w:rsidRPr="00DD40B9">
        <w:rPr>
          <w:rFonts w:cs="Times New Roman"/>
          <w:color w:val="000000" w:themeColor="text1"/>
          <w:sz w:val="23"/>
          <w:szCs w:val="23"/>
        </w:rPr>
        <w:t> </w:t>
      </w:r>
      <w:r w:rsidR="007B5C13">
        <w:rPr>
          <w:rFonts w:cs="Times New Roman"/>
          <w:color w:val="000000" w:themeColor="text1"/>
          <w:sz w:val="23"/>
          <w:szCs w:val="23"/>
        </w:rPr>
        <w:t>156,2760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Mg. </w:t>
      </w:r>
    </w:p>
    <w:p w:rsidR="00AE2997" w:rsidRPr="00DD40B9" w:rsidRDefault="00D062A8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  <w:highlight w:val="yellow"/>
        </w:rPr>
      </w:pPr>
      <w:r w:rsidRPr="00DD40B9">
        <w:rPr>
          <w:rFonts w:cs="Times New Roman"/>
          <w:color w:val="000000" w:themeColor="text1"/>
          <w:sz w:val="23"/>
          <w:szCs w:val="23"/>
        </w:rPr>
        <w:t>W roku 2024</w:t>
      </w:r>
      <w:r w:rsidR="00994776" w:rsidRPr="00DD40B9">
        <w:rPr>
          <w:rFonts w:cs="Times New Roman"/>
          <w:color w:val="000000" w:themeColor="text1"/>
          <w:sz w:val="23"/>
          <w:szCs w:val="23"/>
        </w:rPr>
        <w:t xml:space="preserve"> z</w:t>
      </w:r>
      <w:r w:rsidR="008C3765" w:rsidRPr="00DD40B9">
        <w:rPr>
          <w:rFonts w:cs="Times New Roman"/>
          <w:color w:val="000000" w:themeColor="text1"/>
          <w:sz w:val="23"/>
          <w:szCs w:val="23"/>
        </w:rPr>
        <w:t>większyła</w:t>
      </w:r>
      <w:r w:rsidR="003C65C7" w:rsidRPr="00DD40B9">
        <w:rPr>
          <w:rFonts w:cs="Times New Roman"/>
          <w:color w:val="000000" w:themeColor="text1"/>
          <w:sz w:val="23"/>
          <w:szCs w:val="23"/>
        </w:rPr>
        <w:t xml:space="preserve"> się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ilość odebranych niesegregowanych (zmieszanych) odpadów komunalnych o</w:t>
      </w:r>
      <w:r w:rsidR="008C3765" w:rsidRPr="00DD40B9">
        <w:rPr>
          <w:rFonts w:cs="Times New Roman"/>
          <w:color w:val="000000" w:themeColor="text1"/>
          <w:sz w:val="23"/>
          <w:szCs w:val="23"/>
        </w:rPr>
        <w:t xml:space="preserve"> 91,3800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Mg </w:t>
      </w:r>
      <w:r w:rsidR="00AE2997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oraz </w:t>
      </w:r>
      <w:r w:rsidR="00B70C41" w:rsidRPr="00DD40B9">
        <w:rPr>
          <w:rFonts w:cs="Times New Roman"/>
          <w:color w:val="000000" w:themeColor="text1"/>
          <w:sz w:val="23"/>
          <w:szCs w:val="23"/>
        </w:rPr>
        <w:t>zwiększyła</w:t>
      </w:r>
      <w:r w:rsidR="00E658A1" w:rsidRPr="00DD40B9">
        <w:rPr>
          <w:rFonts w:cs="Times New Roman"/>
          <w:color w:val="000000" w:themeColor="text1"/>
          <w:sz w:val="23"/>
          <w:szCs w:val="23"/>
        </w:rPr>
        <w:t xml:space="preserve"> się ilość odebranych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odpadów ulegających biodegradacji o </w:t>
      </w:r>
      <w:r w:rsidR="008C3765" w:rsidRPr="00DD40B9">
        <w:rPr>
          <w:rFonts w:cs="Times New Roman"/>
          <w:color w:val="000000" w:themeColor="text1"/>
          <w:sz w:val="23"/>
          <w:szCs w:val="23"/>
        </w:rPr>
        <w:t>54,6400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 Mg</w:t>
      </w:r>
      <w:r w:rsidR="008C3765" w:rsidRPr="00DD40B9">
        <w:rPr>
          <w:rFonts w:cs="Times New Roman"/>
          <w:color w:val="000000" w:themeColor="text1"/>
          <w:sz w:val="23"/>
          <w:szCs w:val="23"/>
        </w:rPr>
        <w:t xml:space="preserve">. </w:t>
      </w:r>
      <w:r w:rsidR="00994776" w:rsidRPr="00DD40B9">
        <w:rPr>
          <w:rFonts w:cs="Times New Roman"/>
          <w:color w:val="000000" w:themeColor="text1"/>
          <w:sz w:val="23"/>
          <w:szCs w:val="23"/>
        </w:rPr>
        <w:t>W</w:t>
      </w:r>
      <w:r w:rsidR="008C3765" w:rsidRPr="00DD40B9">
        <w:rPr>
          <w:rFonts w:cs="Times New Roman"/>
          <w:color w:val="000000" w:themeColor="text1"/>
          <w:sz w:val="23"/>
          <w:szCs w:val="23"/>
        </w:rPr>
        <w:t xml:space="preserve"> roku 2024, w stosunku do 2023</w:t>
      </w:r>
      <w:r w:rsidR="00673E1E" w:rsidRPr="00DD40B9">
        <w:rPr>
          <w:rFonts w:cs="Times New Roman"/>
          <w:color w:val="000000" w:themeColor="text1"/>
          <w:sz w:val="23"/>
          <w:szCs w:val="23"/>
        </w:rPr>
        <w:t xml:space="preserve"> r.</w:t>
      </w:r>
      <w:r w:rsidR="00B70C41" w:rsidRPr="00DD40B9">
        <w:rPr>
          <w:rFonts w:cs="Times New Roman"/>
          <w:color w:val="000000" w:themeColor="text1"/>
          <w:sz w:val="23"/>
          <w:szCs w:val="23"/>
        </w:rPr>
        <w:t xml:space="preserve"> zwiększyła</w:t>
      </w:r>
      <w:r w:rsidR="000F486C" w:rsidRPr="00DD40B9">
        <w:rPr>
          <w:rFonts w:cs="Times New Roman"/>
          <w:color w:val="000000" w:themeColor="text1"/>
          <w:sz w:val="23"/>
          <w:szCs w:val="23"/>
        </w:rPr>
        <w:t xml:space="preserve"> się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ilość odebranych odpad</w:t>
      </w:r>
      <w:r w:rsidR="00673E1E" w:rsidRPr="00DD40B9">
        <w:rPr>
          <w:rFonts w:cs="Times New Roman"/>
          <w:color w:val="000000" w:themeColor="text1"/>
          <w:sz w:val="23"/>
          <w:szCs w:val="23"/>
        </w:rPr>
        <w:t xml:space="preserve">ów </w:t>
      </w:r>
      <w:r w:rsidR="000F486C" w:rsidRPr="00DD40B9">
        <w:rPr>
          <w:rFonts w:cs="Times New Roman"/>
          <w:color w:val="000000" w:themeColor="text1"/>
          <w:sz w:val="23"/>
          <w:szCs w:val="23"/>
        </w:rPr>
        <w:t>metali, tworzyw sztucznych oraz</w:t>
      </w:r>
      <w:r w:rsidR="005A633B" w:rsidRPr="00DD40B9">
        <w:rPr>
          <w:rFonts w:cs="Times New Roman"/>
          <w:color w:val="000000" w:themeColor="text1"/>
          <w:sz w:val="23"/>
          <w:szCs w:val="23"/>
        </w:rPr>
        <w:t> </w:t>
      </w:r>
      <w:r w:rsidR="000F486C" w:rsidRPr="00DD40B9">
        <w:rPr>
          <w:rFonts w:cs="Times New Roman"/>
          <w:color w:val="000000" w:themeColor="text1"/>
          <w:sz w:val="23"/>
          <w:szCs w:val="23"/>
        </w:rPr>
        <w:t>opako</w:t>
      </w:r>
      <w:r w:rsidR="00131B64" w:rsidRPr="00DD40B9">
        <w:rPr>
          <w:rFonts w:cs="Times New Roman"/>
          <w:color w:val="000000" w:themeColor="text1"/>
          <w:sz w:val="23"/>
          <w:szCs w:val="23"/>
        </w:rPr>
        <w:t xml:space="preserve">wań wielomateriałowych o 7,8400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Mg</w:t>
      </w:r>
      <w:r w:rsidR="00AE2997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, </w:t>
      </w:r>
      <w:r w:rsidR="00A646B4" w:rsidRPr="00DD40B9">
        <w:rPr>
          <w:rFonts w:cs="Times New Roman"/>
          <w:color w:val="000000" w:themeColor="text1"/>
          <w:sz w:val="23"/>
          <w:szCs w:val="23"/>
        </w:rPr>
        <w:t>zwiększyła</w:t>
      </w:r>
      <w:r w:rsidR="00673E1E" w:rsidRPr="00DD40B9">
        <w:rPr>
          <w:rFonts w:cs="Times New Roman"/>
          <w:color w:val="000000" w:themeColor="text1"/>
          <w:sz w:val="23"/>
          <w:szCs w:val="23"/>
        </w:rPr>
        <w:t xml:space="preserve"> się ilość odebranych</w:t>
      </w:r>
      <w:r w:rsidR="00BB0667" w:rsidRPr="00DD40B9">
        <w:rPr>
          <w:rFonts w:cs="Times New Roman"/>
          <w:color w:val="000000" w:themeColor="text1"/>
          <w:sz w:val="23"/>
          <w:szCs w:val="23"/>
        </w:rPr>
        <w:t xml:space="preserve"> odpadów</w:t>
      </w:r>
      <w:r w:rsidR="008C3765" w:rsidRPr="00DD40B9">
        <w:rPr>
          <w:rFonts w:cs="Times New Roman"/>
          <w:color w:val="000000" w:themeColor="text1"/>
          <w:sz w:val="23"/>
          <w:szCs w:val="23"/>
        </w:rPr>
        <w:t xml:space="preserve"> papieru i tektury o 15,4400</w:t>
      </w:r>
      <w:r w:rsidR="00673E1E" w:rsidRPr="00DD40B9">
        <w:rPr>
          <w:rFonts w:cs="Times New Roman"/>
          <w:color w:val="000000" w:themeColor="text1"/>
          <w:sz w:val="23"/>
          <w:szCs w:val="23"/>
        </w:rPr>
        <w:t xml:space="preserve"> Mg </w:t>
      </w:r>
      <w:r w:rsidR="008C3765" w:rsidRPr="00DD40B9">
        <w:rPr>
          <w:rFonts w:cs="Times New Roman"/>
          <w:color w:val="000000" w:themeColor="text1"/>
          <w:sz w:val="23"/>
          <w:szCs w:val="23"/>
        </w:rPr>
        <w:t>oraz zwiększyła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się </w:t>
      </w:r>
      <w:r w:rsidR="00673E1E" w:rsidRPr="00DD40B9">
        <w:rPr>
          <w:rFonts w:cs="Times New Roman"/>
          <w:color w:val="000000" w:themeColor="text1"/>
          <w:sz w:val="23"/>
          <w:szCs w:val="23"/>
        </w:rPr>
        <w:t>ilość odebranych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odpadów ze </w:t>
      </w:r>
      <w:r w:rsidR="00885AB7" w:rsidRPr="00DD40B9">
        <w:rPr>
          <w:rFonts w:cs="Times New Roman"/>
          <w:color w:val="000000" w:themeColor="text1"/>
          <w:sz w:val="23"/>
          <w:szCs w:val="23"/>
        </w:rPr>
        <w:t>szkła o</w:t>
      </w:r>
      <w:r w:rsidR="008C3765" w:rsidRPr="00DD40B9">
        <w:rPr>
          <w:rFonts w:cs="Times New Roman"/>
          <w:color w:val="000000" w:themeColor="text1"/>
          <w:sz w:val="23"/>
          <w:szCs w:val="23"/>
        </w:rPr>
        <w:t xml:space="preserve"> 2,73</w:t>
      </w:r>
      <w:r w:rsidR="00B70C41" w:rsidRPr="00DD40B9">
        <w:rPr>
          <w:rFonts w:cs="Times New Roman"/>
          <w:color w:val="000000" w:themeColor="text1"/>
          <w:sz w:val="23"/>
          <w:szCs w:val="23"/>
        </w:rPr>
        <w:t>00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Mg.</w:t>
      </w:r>
    </w:p>
    <w:p w:rsidR="00AE2997" w:rsidRPr="00DD40B9" w:rsidRDefault="00A53E9F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Podczas zorganizowanych objazdowych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zbiórek</w:t>
      </w:r>
      <w:r w:rsidR="00364B88">
        <w:rPr>
          <w:rFonts w:cs="Times New Roman"/>
          <w:color w:val="000000" w:themeColor="text1"/>
          <w:sz w:val="23"/>
          <w:szCs w:val="23"/>
        </w:rPr>
        <w:t xml:space="preserve"> </w:t>
      </w:r>
      <w:r w:rsidR="00B55FED" w:rsidRPr="00DD40B9">
        <w:rPr>
          <w:rFonts w:cs="Times New Roman"/>
          <w:color w:val="000000" w:themeColor="text1"/>
          <w:sz w:val="23"/>
          <w:szCs w:val="23"/>
        </w:rPr>
        <w:t xml:space="preserve">odpadów wielkogabarytowych,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zużytego sprzętu </w:t>
      </w:r>
      <w:r w:rsidR="00AE2997" w:rsidRPr="00DD40B9">
        <w:rPr>
          <w:rFonts w:cs="Times New Roman"/>
          <w:color w:val="000000" w:themeColor="text1"/>
          <w:sz w:val="23"/>
          <w:szCs w:val="23"/>
        </w:rPr>
        <w:lastRenderedPageBreak/>
        <w:t>elektrycznego i elektronicznego</w:t>
      </w:r>
      <w:r w:rsidR="002751F9" w:rsidRPr="00DD40B9">
        <w:rPr>
          <w:rFonts w:cs="Times New Roman"/>
          <w:color w:val="000000" w:themeColor="text1"/>
          <w:sz w:val="23"/>
          <w:szCs w:val="23"/>
        </w:rPr>
        <w:t xml:space="preserve"> oraz zużytych opon w 2024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r. firma Zak</w:t>
      </w:r>
      <w:r w:rsidR="00B55FED" w:rsidRPr="00DD40B9">
        <w:rPr>
          <w:rFonts w:cs="Times New Roman"/>
          <w:color w:val="000000" w:themeColor="text1"/>
          <w:sz w:val="23"/>
          <w:szCs w:val="23"/>
        </w:rPr>
        <w:t>ład Usług Komunalnych Sp.</w:t>
      </w:r>
      <w:r w:rsidR="003612A8" w:rsidRPr="00DD40B9">
        <w:rPr>
          <w:rFonts w:cs="Times New Roman"/>
          <w:color w:val="000000" w:themeColor="text1"/>
          <w:sz w:val="23"/>
          <w:szCs w:val="23"/>
        </w:rPr>
        <w:t> </w:t>
      </w:r>
      <w:r w:rsidR="00B55FED" w:rsidRPr="00DD40B9">
        <w:rPr>
          <w:rFonts w:cs="Times New Roman"/>
          <w:color w:val="000000" w:themeColor="text1"/>
          <w:sz w:val="23"/>
          <w:szCs w:val="23"/>
        </w:rPr>
        <w:t xml:space="preserve">z o. </w:t>
      </w:r>
      <w:proofErr w:type="gramStart"/>
      <w:r w:rsidR="00B55FED" w:rsidRPr="00DD40B9">
        <w:rPr>
          <w:rFonts w:cs="Times New Roman"/>
          <w:color w:val="000000" w:themeColor="text1"/>
          <w:sz w:val="23"/>
          <w:szCs w:val="23"/>
        </w:rPr>
        <w:t>o</w:t>
      </w:r>
      <w:proofErr w:type="gramEnd"/>
      <w:r w:rsidR="00B55FED" w:rsidRPr="00DD40B9">
        <w:rPr>
          <w:rFonts w:cs="Times New Roman"/>
          <w:color w:val="000000" w:themeColor="text1"/>
          <w:sz w:val="23"/>
          <w:szCs w:val="23"/>
        </w:rPr>
        <w:t xml:space="preserve">. </w:t>
      </w:r>
      <w:proofErr w:type="gramStart"/>
      <w:r w:rsidRPr="00DD40B9">
        <w:rPr>
          <w:rFonts w:cs="Times New Roman"/>
          <w:color w:val="000000" w:themeColor="text1"/>
          <w:sz w:val="23"/>
          <w:szCs w:val="23"/>
        </w:rPr>
        <w:t>z</w:t>
      </w:r>
      <w:proofErr w:type="gramEnd"/>
      <w:r w:rsidRPr="00DD40B9">
        <w:rPr>
          <w:rFonts w:cs="Times New Roman"/>
          <w:color w:val="000000" w:themeColor="text1"/>
          <w:sz w:val="23"/>
          <w:szCs w:val="23"/>
        </w:rPr>
        <w:t xml:space="preserve"> siedzibą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w</w:t>
      </w:r>
      <w:r w:rsidR="00B55FED" w:rsidRPr="00DD40B9">
        <w:rPr>
          <w:rFonts w:cs="Times New Roman"/>
          <w:color w:val="000000" w:themeColor="text1"/>
          <w:sz w:val="23"/>
          <w:szCs w:val="23"/>
        </w:rPr>
        <w:t xml:space="preserve"> 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Świeciu 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od właścicieli nieruchomości z terenu Gminy Sadki </w:t>
      </w:r>
      <w:r w:rsidR="00AE2997" w:rsidRPr="00DD40B9">
        <w:rPr>
          <w:rFonts w:cs="Times New Roman"/>
          <w:color w:val="000000" w:themeColor="text1"/>
          <w:sz w:val="23"/>
          <w:szCs w:val="23"/>
        </w:rPr>
        <w:t>odebrała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91,2100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Mg</w:t>
      </w:r>
      <w:r w:rsidR="007B5C13">
        <w:rPr>
          <w:rFonts w:cs="Times New Roman"/>
          <w:color w:val="000000" w:themeColor="text1"/>
          <w:sz w:val="23"/>
          <w:szCs w:val="23"/>
        </w:rPr>
        <w:t xml:space="preserve"> odpadów, tj. o 15,7500</w:t>
      </w:r>
      <w:r w:rsidR="0088454F" w:rsidRPr="00DD40B9">
        <w:rPr>
          <w:rFonts w:cs="Times New Roman"/>
          <w:color w:val="000000" w:themeColor="text1"/>
          <w:sz w:val="23"/>
          <w:szCs w:val="23"/>
        </w:rPr>
        <w:t xml:space="preserve"> Mg mniej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 odpadów niż w stosunku do zb</w:t>
      </w:r>
      <w:r w:rsidR="00B55FED" w:rsidRPr="00DD40B9">
        <w:rPr>
          <w:rFonts w:cs="Times New Roman"/>
          <w:color w:val="000000" w:themeColor="text1"/>
          <w:sz w:val="23"/>
          <w:szCs w:val="23"/>
        </w:rPr>
        <w:t>iórki zorganizowanej w</w:t>
      </w:r>
      <w:r w:rsidR="0088454F" w:rsidRPr="00DD40B9">
        <w:rPr>
          <w:rFonts w:cs="Times New Roman"/>
          <w:color w:val="000000" w:themeColor="text1"/>
          <w:sz w:val="23"/>
          <w:szCs w:val="23"/>
        </w:rPr>
        <w:t> </w:t>
      </w:r>
      <w:r w:rsidR="00B55FED" w:rsidRPr="00DD40B9">
        <w:rPr>
          <w:rFonts w:cs="Times New Roman"/>
          <w:color w:val="000000" w:themeColor="text1"/>
          <w:sz w:val="23"/>
          <w:szCs w:val="23"/>
        </w:rPr>
        <w:t>roku 2</w:t>
      </w:r>
      <w:r w:rsidR="002751F9" w:rsidRPr="00DD40B9">
        <w:rPr>
          <w:rFonts w:cs="Times New Roman"/>
          <w:color w:val="000000" w:themeColor="text1"/>
          <w:sz w:val="23"/>
          <w:szCs w:val="23"/>
        </w:rPr>
        <w:t>023</w:t>
      </w:r>
      <w:r w:rsidR="00AE2997" w:rsidRPr="00DD40B9">
        <w:rPr>
          <w:rFonts w:cs="Times New Roman"/>
          <w:color w:val="000000" w:themeColor="text1"/>
          <w:sz w:val="23"/>
          <w:szCs w:val="23"/>
        </w:rPr>
        <w:t xml:space="preserve">. </w:t>
      </w:r>
    </w:p>
    <w:p w:rsidR="004D438A" w:rsidRPr="008306D9" w:rsidRDefault="004D438A" w:rsidP="008306D9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sz w:val="23"/>
          <w:szCs w:val="23"/>
        </w:rPr>
      </w:pPr>
    </w:p>
    <w:p w:rsidR="00BE2EFC" w:rsidRPr="00DD40B9" w:rsidRDefault="00E527BC" w:rsidP="008306D9">
      <w:pPr>
        <w:pStyle w:val="Akapitzlist"/>
        <w:spacing w:after="120" w:line="276" w:lineRule="auto"/>
        <w:ind w:left="0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W Punkcie</w:t>
      </w:r>
      <w:r w:rsidR="00BE2EFC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Selektywnego Zbierania Odpadów 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Komunalnych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(PSZOK) 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w Sadkach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w roku 2024</w:t>
      </w:r>
      <w:r w:rsidR="00BE7E6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3C7F50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przyjęto</w:t>
      </w:r>
      <w:r w:rsidR="00BE7E6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E2499F" w:rsidRPr="00DD40B9">
        <w:rPr>
          <w:rFonts w:ascii="Times New Roman" w:hAnsi="Times New Roman"/>
          <w:b/>
          <w:bCs/>
          <w:color w:val="000000" w:themeColor="text1"/>
          <w:sz w:val="23"/>
          <w:szCs w:val="23"/>
        </w:rPr>
        <w:t>136,7170</w:t>
      </w:r>
      <w:r w:rsidR="00670516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BE2EFC" w:rsidRPr="00DD40B9">
        <w:rPr>
          <w:rFonts w:ascii="Times New Roman" w:hAnsi="Times New Roman"/>
          <w:b/>
          <w:bCs/>
          <w:color w:val="000000" w:themeColor="text1"/>
          <w:sz w:val="23"/>
          <w:szCs w:val="23"/>
        </w:rPr>
        <w:t>Mg</w:t>
      </w:r>
      <w:r w:rsidR="00BE2EFC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odpadów problemowych następujących frakcji w ilości: </w:t>
      </w:r>
    </w:p>
    <w:p w:rsidR="00166875" w:rsidRPr="00DD40B9" w:rsidRDefault="001D48C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zużyte</w:t>
      </w:r>
      <w:proofErr w:type="gramEnd"/>
      <w:r w:rsidR="00E757E0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1622C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opony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1622C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16 01 03)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– 5,1430</w:t>
      </w:r>
      <w:r w:rsidR="00BE7E63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BE2EFC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Mg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;</w:t>
      </w:r>
    </w:p>
    <w:p w:rsidR="00166875" w:rsidRPr="00DD40B9" w:rsidRDefault="0016687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z</w:t>
      </w:r>
      <w:r w:rsidR="00A26853" w:rsidRPr="00DD40B9">
        <w:rPr>
          <w:rFonts w:ascii="Times New Roman" w:hAnsi="Times New Roman"/>
          <w:color w:val="000000" w:themeColor="text1"/>
          <w:sz w:val="23"/>
          <w:szCs w:val="23"/>
        </w:rPr>
        <w:t>mieszane</w:t>
      </w:r>
      <w:proofErr w:type="gramEnd"/>
      <w:r w:rsidR="00A26853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odpady z betonu, gruzu ceglanego, odpadowych materiałów ceramicznych i elementów wyposażenia inne niż wymienione w 17 01 06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17 01 01) – 42,0450 Mg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; </w:t>
      </w:r>
    </w:p>
    <w:p w:rsidR="00166875" w:rsidRPr="00DD40B9" w:rsidRDefault="001D48C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o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dpadowa</w:t>
      </w:r>
      <w:proofErr w:type="gramEnd"/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papa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17 03 80) – 5,7770 </w:t>
      </w:r>
      <w:r w:rsidR="00BE2EFC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Mg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(1,6570</w:t>
      </w:r>
      <w:r w:rsidR="00900F84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Mg magazyn)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;</w:t>
      </w:r>
    </w:p>
    <w:p w:rsidR="00166875" w:rsidRPr="00DD40B9" w:rsidRDefault="001D48C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zmieszane</w:t>
      </w:r>
      <w:proofErr w:type="gramEnd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odpady z budowy, remontów i demontażu inne niż wymienione w</w:t>
      </w:r>
      <w:r w:rsidR="00154C3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17</w:t>
      </w:r>
      <w:r w:rsidR="00154C3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09</w:t>
      </w:r>
      <w:r w:rsidR="00154C3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01, 17</w:t>
      </w:r>
      <w:r w:rsidR="006C3EA7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09 0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2, 17 09 03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17 09 04) – 38,0660 Mg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; </w:t>
      </w:r>
    </w:p>
    <w:p w:rsidR="00166875" w:rsidRPr="00DD40B9" w:rsidRDefault="00A26853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odzież</w:t>
      </w:r>
      <w:proofErr w:type="gramEnd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20 01 10) – 2,8000</w:t>
      </w:r>
      <w:r w:rsidR="001D48C5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Mg;</w:t>
      </w:r>
    </w:p>
    <w:p w:rsidR="00166875" w:rsidRPr="00DD40B9" w:rsidRDefault="00A26853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tekstylia</w:t>
      </w:r>
      <w:proofErr w:type="gramEnd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20 01 11) – 0,5670</w:t>
      </w:r>
      <w:r w:rsidR="007A141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Mg;</w:t>
      </w:r>
    </w:p>
    <w:p w:rsidR="00166875" w:rsidRPr="00DD40B9" w:rsidRDefault="001D48C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zużyte</w:t>
      </w:r>
      <w:proofErr w:type="gramEnd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urządzenia elektryczne i elektroniczne inne niż wymienione w 20 01 21, 20</w:t>
      </w:r>
      <w:r w:rsidR="00154C3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01</w:t>
      </w:r>
      <w:r w:rsidR="00154C3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="007A1419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23 20</w:t>
      </w:r>
      <w:r w:rsidR="006C3EA7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 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01 35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20 01 36) – 6,3410</w:t>
      </w:r>
      <w:r w:rsidR="00E757E0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Mg;</w:t>
      </w:r>
    </w:p>
    <w:p w:rsidR="00184CE8" w:rsidRPr="00DD40B9" w:rsidRDefault="001D48C5" w:rsidP="008306D9">
      <w:pPr>
        <w:pStyle w:val="Akapitzlist"/>
        <w:numPr>
          <w:ilvl w:val="0"/>
          <w:numId w:val="39"/>
        </w:numPr>
        <w:spacing w:line="276" w:lineRule="auto"/>
        <w:ind w:left="414" w:hanging="357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odpady</w:t>
      </w:r>
      <w:proofErr w:type="gramEnd"/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wielk</w:t>
      </w:r>
      <w:r w:rsidR="00A2685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ogabarytowe (</w:t>
      </w:r>
      <w:r w:rsidR="00C44981"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kod odpadu </w:t>
      </w:r>
      <w:r w:rsidR="00E2499F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20 03 07) – 35,9780</w:t>
      </w: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Mg</w:t>
      </w:r>
      <w:r w:rsidR="00211883" w:rsidRPr="00DD40B9">
        <w:rPr>
          <w:rFonts w:ascii="Times New Roman" w:hAnsi="Times New Roman"/>
          <w:bCs/>
          <w:color w:val="000000" w:themeColor="text1"/>
          <w:sz w:val="23"/>
          <w:szCs w:val="23"/>
        </w:rPr>
        <w:t>.</w:t>
      </w:r>
    </w:p>
    <w:p w:rsidR="00A26853" w:rsidRPr="00DD40B9" w:rsidRDefault="00184CE8" w:rsidP="008306D9">
      <w:pPr>
        <w:spacing w:line="276" w:lineRule="auto"/>
        <w:jc w:val="both"/>
        <w:rPr>
          <w:rFonts w:cs="Times New Roman"/>
          <w:bCs/>
          <w:color w:val="000000" w:themeColor="text1"/>
          <w:sz w:val="23"/>
          <w:szCs w:val="23"/>
        </w:rPr>
      </w:pPr>
      <w:r w:rsidRPr="00DD40B9">
        <w:rPr>
          <w:rFonts w:cs="Times New Roman"/>
          <w:bCs/>
          <w:color w:val="000000" w:themeColor="text1"/>
          <w:sz w:val="23"/>
          <w:szCs w:val="23"/>
        </w:rPr>
        <w:t xml:space="preserve">Z Punktu Selektywnego Zbierania Odpadów Komunalnych w Sadkach </w:t>
      </w:r>
      <w:r w:rsidR="00FF6EF5" w:rsidRPr="00DD40B9">
        <w:rPr>
          <w:rFonts w:cs="Times New Roman"/>
          <w:bCs/>
          <w:color w:val="000000" w:themeColor="text1"/>
          <w:sz w:val="23"/>
          <w:szCs w:val="23"/>
        </w:rPr>
        <w:t>w roku 2024</w:t>
      </w:r>
      <w:r w:rsidR="0005366D" w:rsidRPr="00DD40B9">
        <w:rPr>
          <w:rFonts w:cs="Times New Roman"/>
          <w:bCs/>
          <w:color w:val="000000" w:themeColor="text1"/>
          <w:sz w:val="23"/>
          <w:szCs w:val="23"/>
        </w:rPr>
        <w:t xml:space="preserve"> Gmina Sadki przekazała</w:t>
      </w:r>
      <w:r w:rsidR="000D45B6" w:rsidRPr="00DD40B9">
        <w:rPr>
          <w:rFonts w:cs="Times New Roman"/>
          <w:bCs/>
          <w:color w:val="000000" w:themeColor="text1"/>
          <w:sz w:val="23"/>
          <w:szCs w:val="23"/>
        </w:rPr>
        <w:t xml:space="preserve"> do instalacji komunalnej celem </w:t>
      </w:r>
      <w:r w:rsidR="00FF6EF5" w:rsidRPr="00DD40B9">
        <w:rPr>
          <w:rFonts w:cs="Times New Roman"/>
          <w:bCs/>
          <w:color w:val="000000" w:themeColor="text1"/>
          <w:sz w:val="23"/>
          <w:szCs w:val="23"/>
        </w:rPr>
        <w:t xml:space="preserve">zagospodarowania </w:t>
      </w:r>
      <w:r w:rsidR="00FF6EF5" w:rsidRPr="00DD40B9">
        <w:rPr>
          <w:rFonts w:cs="Times New Roman"/>
          <w:b/>
          <w:bCs/>
          <w:color w:val="000000" w:themeColor="text1"/>
          <w:sz w:val="23"/>
          <w:szCs w:val="23"/>
        </w:rPr>
        <w:t>142,2100</w:t>
      </w:r>
      <w:r w:rsidRPr="00DD40B9">
        <w:rPr>
          <w:rFonts w:cs="Times New Roman"/>
          <w:b/>
          <w:bCs/>
          <w:color w:val="000000" w:themeColor="text1"/>
          <w:sz w:val="23"/>
          <w:szCs w:val="23"/>
        </w:rPr>
        <w:t xml:space="preserve"> Mg</w:t>
      </w:r>
      <w:r w:rsidRPr="00DD40B9">
        <w:rPr>
          <w:rFonts w:cs="Times New Roman"/>
          <w:bCs/>
          <w:color w:val="000000" w:themeColor="text1"/>
          <w:sz w:val="23"/>
          <w:szCs w:val="23"/>
        </w:rPr>
        <w:t xml:space="preserve"> odpadów problemowych</w:t>
      </w:r>
      <w:r w:rsidR="00FF6EF5" w:rsidRPr="00DD40B9">
        <w:rPr>
          <w:rFonts w:cs="Times New Roman"/>
          <w:bCs/>
          <w:color w:val="000000" w:themeColor="text1"/>
          <w:sz w:val="23"/>
          <w:szCs w:val="23"/>
        </w:rPr>
        <w:t>, w tym 7,1500 Mg odpadów magazynowanych z roku 2023</w:t>
      </w:r>
      <w:r w:rsidR="00A26853" w:rsidRPr="00DD40B9">
        <w:rPr>
          <w:rFonts w:cs="Times New Roman"/>
          <w:bCs/>
          <w:color w:val="000000" w:themeColor="text1"/>
          <w:sz w:val="23"/>
          <w:szCs w:val="23"/>
        </w:rPr>
        <w:t xml:space="preserve">. </w:t>
      </w:r>
    </w:p>
    <w:p w:rsidR="00E90627" w:rsidRPr="00DD40B9" w:rsidRDefault="00FF6EF5" w:rsidP="008306D9">
      <w:pPr>
        <w:spacing w:line="276" w:lineRule="auto"/>
        <w:jc w:val="both"/>
        <w:rPr>
          <w:rFonts w:cs="Times New Roman"/>
          <w:bCs/>
          <w:color w:val="000000" w:themeColor="text1"/>
          <w:sz w:val="23"/>
          <w:szCs w:val="23"/>
        </w:rPr>
      </w:pPr>
      <w:r w:rsidRPr="00DD40B9">
        <w:rPr>
          <w:rFonts w:eastAsia="Times New Roman" w:cs="Times New Roman"/>
          <w:color w:val="000000" w:themeColor="text1"/>
          <w:sz w:val="23"/>
          <w:szCs w:val="23"/>
        </w:rPr>
        <w:t>W stosunku do roku 2023, w 2024</w:t>
      </w:r>
      <w:r w:rsidR="00066A58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r.</w:t>
      </w:r>
      <w:r w:rsidR="00A26853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zwiększyła</w:t>
      </w:r>
      <w:r w:rsidR="003D5D5C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się</w:t>
      </w:r>
      <w:r w:rsidR="00E90627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ilość </w:t>
      </w:r>
      <w:r w:rsidR="00066A58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problemowych </w:t>
      </w:r>
      <w:r w:rsidR="00E90627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odpadów komunalnych </w:t>
      </w:r>
      <w:r w:rsidR="00A26853" w:rsidRPr="00DD40B9">
        <w:rPr>
          <w:rFonts w:eastAsia="Times New Roman" w:cs="Times New Roman"/>
          <w:color w:val="000000" w:themeColor="text1"/>
          <w:sz w:val="23"/>
          <w:szCs w:val="23"/>
        </w:rPr>
        <w:t>przyjętych od właścicieli nieruchomości położonych na terenie Gminy Sadki</w:t>
      </w:r>
      <w:r w:rsidR="00066A58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w </w:t>
      </w:r>
      <w:r w:rsidR="00E90627" w:rsidRPr="00DD40B9">
        <w:rPr>
          <w:rFonts w:eastAsia="Times New Roman" w:cs="Times New Roman"/>
          <w:color w:val="000000" w:themeColor="text1"/>
          <w:sz w:val="23"/>
          <w:szCs w:val="23"/>
        </w:rPr>
        <w:t>Punkcie Selektywnego Zbieran</w:t>
      </w:r>
      <w:r w:rsidR="003D5D5C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ia Odpadów </w:t>
      </w:r>
      <w:r w:rsidR="008B56DF" w:rsidRPr="00DD40B9">
        <w:rPr>
          <w:rFonts w:eastAsia="Times New Roman" w:cs="Times New Roman"/>
          <w:color w:val="000000" w:themeColor="text1"/>
          <w:sz w:val="23"/>
          <w:szCs w:val="23"/>
        </w:rPr>
        <w:t>Komunalnych</w:t>
      </w:r>
      <w:r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(PSZOK) o 13,8970</w:t>
      </w:r>
      <w:r w:rsidR="008B56DF" w:rsidRPr="00DD40B9">
        <w:rPr>
          <w:rFonts w:eastAsia="Times New Roman" w:cs="Times New Roman"/>
          <w:color w:val="000000" w:themeColor="text1"/>
          <w:sz w:val="23"/>
          <w:szCs w:val="23"/>
        </w:rPr>
        <w:t xml:space="preserve"> Mg odpadów. </w:t>
      </w:r>
    </w:p>
    <w:p w:rsidR="00BE2EFC" w:rsidRPr="00DD40B9" w:rsidRDefault="00BE2EFC" w:rsidP="008306D9">
      <w:pPr>
        <w:pStyle w:val="Bezodstpw"/>
        <w:spacing w:line="276" w:lineRule="auto"/>
        <w:jc w:val="both"/>
        <w:rPr>
          <w:rFonts w:cs="Times New Roman"/>
          <w:bCs/>
          <w:color w:val="000000" w:themeColor="text1"/>
          <w:sz w:val="23"/>
          <w:szCs w:val="23"/>
        </w:rPr>
      </w:pPr>
    </w:p>
    <w:p w:rsidR="00BE2EFC" w:rsidRPr="00DD40B9" w:rsidRDefault="00BE2EFC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>Ogólna liczba osób zameldowanych na terenie Gminy</w:t>
      </w:r>
      <w:r w:rsidR="0059629A" w:rsidRPr="00DD40B9">
        <w:rPr>
          <w:rFonts w:cs="Times New Roman"/>
          <w:color w:val="000000" w:themeColor="text1"/>
          <w:sz w:val="23"/>
          <w:szCs w:val="23"/>
        </w:rPr>
        <w:t xml:space="preserve"> Sadki</w:t>
      </w:r>
      <w:r w:rsidR="00105964" w:rsidRPr="00DD40B9">
        <w:rPr>
          <w:rFonts w:cs="Times New Roman"/>
          <w:color w:val="000000" w:themeColor="text1"/>
          <w:sz w:val="23"/>
          <w:szCs w:val="23"/>
        </w:rPr>
        <w:t>na</w:t>
      </w:r>
      <w:r w:rsidR="00FF6EF5" w:rsidRPr="00DD40B9">
        <w:rPr>
          <w:rFonts w:cs="Times New Roman"/>
          <w:color w:val="000000" w:themeColor="text1"/>
          <w:sz w:val="23"/>
          <w:szCs w:val="23"/>
        </w:rPr>
        <w:t xml:space="preserve"> dzień 31 grudnia 2024</w:t>
      </w:r>
      <w:r w:rsidR="00312521" w:rsidRPr="00DD40B9">
        <w:rPr>
          <w:rFonts w:cs="Times New Roman"/>
          <w:color w:val="000000" w:themeColor="text1"/>
          <w:sz w:val="23"/>
          <w:szCs w:val="23"/>
        </w:rPr>
        <w:t xml:space="preserve"> r. wyniosła</w:t>
      </w:r>
      <w:r w:rsidR="0011741A" w:rsidRPr="00DD40B9">
        <w:rPr>
          <w:rFonts w:cs="Times New Roman"/>
          <w:color w:val="000000" w:themeColor="text1"/>
          <w:sz w:val="23"/>
          <w:szCs w:val="23"/>
        </w:rPr>
        <w:t xml:space="preserve"> 7073 osoby</w:t>
      </w:r>
      <w:r w:rsidR="00105964" w:rsidRPr="00DD40B9">
        <w:rPr>
          <w:rFonts w:cs="Times New Roman"/>
          <w:color w:val="000000" w:themeColor="text1"/>
          <w:sz w:val="23"/>
          <w:szCs w:val="23"/>
        </w:rPr>
        <w:t xml:space="preserve">, a zgłoszonych </w:t>
      </w:r>
      <w:r w:rsidRPr="00DD40B9">
        <w:rPr>
          <w:rFonts w:cs="Times New Roman"/>
          <w:color w:val="000000" w:themeColor="text1"/>
          <w:sz w:val="23"/>
          <w:szCs w:val="23"/>
        </w:rPr>
        <w:t>do opłat</w:t>
      </w:r>
      <w:r w:rsidR="009C4256" w:rsidRPr="00DD40B9">
        <w:rPr>
          <w:rFonts w:cs="Times New Roman"/>
          <w:color w:val="000000" w:themeColor="text1"/>
          <w:sz w:val="23"/>
          <w:szCs w:val="23"/>
        </w:rPr>
        <w:t xml:space="preserve"> za gospodarowanie odpadami komunalnymi</w:t>
      </w:r>
      <w:r w:rsidR="00267F26" w:rsidRPr="00DD40B9">
        <w:rPr>
          <w:rFonts w:cs="Times New Roman"/>
          <w:color w:val="000000" w:themeColor="text1"/>
          <w:sz w:val="23"/>
          <w:szCs w:val="23"/>
        </w:rPr>
        <w:t xml:space="preserve"> było</w:t>
      </w:r>
      <w:r w:rsidR="009C4256" w:rsidRPr="00DD40B9">
        <w:rPr>
          <w:rFonts w:cs="Times New Roman"/>
          <w:color w:val="000000" w:themeColor="text1"/>
          <w:sz w:val="23"/>
          <w:szCs w:val="23"/>
        </w:rPr>
        <w:t> </w:t>
      </w:r>
      <w:r w:rsidR="00D319CF" w:rsidRPr="00DD40B9">
        <w:rPr>
          <w:rFonts w:cs="Times New Roman"/>
          <w:color w:val="000000" w:themeColor="text1"/>
          <w:sz w:val="23"/>
          <w:szCs w:val="23"/>
        </w:rPr>
        <w:t>5851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osób, z</w:t>
      </w:r>
      <w:r w:rsidR="000379F4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tego segregację o</w:t>
      </w:r>
      <w:r w:rsidR="00105964" w:rsidRPr="00DD40B9">
        <w:rPr>
          <w:rFonts w:cs="Times New Roman"/>
          <w:color w:val="000000" w:themeColor="text1"/>
          <w:sz w:val="23"/>
          <w:szCs w:val="23"/>
        </w:rPr>
        <w:t>dpadó</w:t>
      </w:r>
      <w:r w:rsidR="00D319CF" w:rsidRPr="00DD40B9">
        <w:rPr>
          <w:rFonts w:cs="Times New Roman"/>
          <w:color w:val="000000" w:themeColor="text1"/>
          <w:sz w:val="23"/>
          <w:szCs w:val="23"/>
        </w:rPr>
        <w:t xml:space="preserve">w komunalnych zadeklarowało </w:t>
      </w:r>
      <w:r w:rsidR="00267F26" w:rsidRPr="00DD40B9">
        <w:rPr>
          <w:rFonts w:cs="Times New Roman"/>
          <w:color w:val="000000" w:themeColor="text1"/>
          <w:sz w:val="23"/>
          <w:szCs w:val="23"/>
        </w:rPr>
        <w:t>100,00</w:t>
      </w:r>
      <w:r w:rsidR="00EC5DD3">
        <w:rPr>
          <w:rFonts w:cs="Times New Roman"/>
          <w:color w:val="000000" w:themeColor="text1"/>
          <w:sz w:val="23"/>
          <w:szCs w:val="23"/>
        </w:rPr>
        <w:t xml:space="preserve"> % </w:t>
      </w:r>
      <w:r w:rsidRPr="00DD40B9">
        <w:rPr>
          <w:rFonts w:cs="Times New Roman"/>
          <w:color w:val="000000" w:themeColor="text1"/>
          <w:sz w:val="23"/>
          <w:szCs w:val="23"/>
        </w:rPr>
        <w:t>mieszkańców.</w:t>
      </w:r>
      <w:r w:rsidR="005A2CCE">
        <w:rPr>
          <w:rFonts w:cs="Times New Roman"/>
          <w:color w:val="000000" w:themeColor="text1"/>
          <w:sz w:val="23"/>
          <w:szCs w:val="23"/>
        </w:rPr>
        <w:t xml:space="preserve"> </w:t>
      </w:r>
      <w:r w:rsidR="003D5E82" w:rsidRPr="00DD40B9">
        <w:rPr>
          <w:rFonts w:cs="Times New Roman"/>
          <w:color w:val="000000" w:themeColor="text1"/>
          <w:sz w:val="23"/>
          <w:szCs w:val="23"/>
        </w:rPr>
        <w:t>Na d</w:t>
      </w:r>
      <w:r w:rsidR="00086012" w:rsidRPr="00DD40B9">
        <w:rPr>
          <w:rFonts w:cs="Times New Roman"/>
          <w:color w:val="000000" w:themeColor="text1"/>
          <w:sz w:val="23"/>
          <w:szCs w:val="23"/>
        </w:rPr>
        <w:t>zień 31</w:t>
      </w:r>
      <w:r w:rsidR="00D319CF" w:rsidRPr="00DD40B9">
        <w:rPr>
          <w:rFonts w:cs="Times New Roman"/>
          <w:color w:val="000000" w:themeColor="text1"/>
          <w:sz w:val="23"/>
          <w:szCs w:val="23"/>
        </w:rPr>
        <w:t> </w:t>
      </w:r>
      <w:r w:rsidR="00086012" w:rsidRPr="00DD40B9">
        <w:rPr>
          <w:rFonts w:cs="Times New Roman"/>
          <w:color w:val="000000" w:themeColor="text1"/>
          <w:sz w:val="23"/>
          <w:szCs w:val="23"/>
        </w:rPr>
        <w:t xml:space="preserve">grudnia </w:t>
      </w:r>
      <w:r w:rsidR="00FF6EF5" w:rsidRPr="00DD40B9">
        <w:rPr>
          <w:rFonts w:cs="Times New Roman"/>
          <w:color w:val="000000" w:themeColor="text1"/>
          <w:sz w:val="23"/>
          <w:szCs w:val="23"/>
        </w:rPr>
        <w:t>2024</w:t>
      </w:r>
      <w:r w:rsidR="00035FDE" w:rsidRPr="00DD40B9">
        <w:rPr>
          <w:rFonts w:cs="Times New Roman"/>
          <w:color w:val="000000" w:themeColor="text1"/>
          <w:sz w:val="23"/>
          <w:szCs w:val="23"/>
        </w:rPr>
        <w:t xml:space="preserve"> r. </w:t>
      </w:r>
      <w:r w:rsidR="00FF6EF5" w:rsidRPr="00DD40B9">
        <w:rPr>
          <w:rFonts w:cs="Times New Roman"/>
          <w:color w:val="000000" w:themeColor="text1"/>
          <w:sz w:val="23"/>
          <w:szCs w:val="23"/>
        </w:rPr>
        <w:t>867</w:t>
      </w:r>
      <w:r w:rsidR="00A95856" w:rsidRPr="00DD40B9">
        <w:rPr>
          <w:rFonts w:cs="Times New Roman"/>
          <w:color w:val="000000" w:themeColor="text1"/>
          <w:sz w:val="23"/>
          <w:szCs w:val="23"/>
        </w:rPr>
        <w:t> osób</w:t>
      </w:r>
      <w:r w:rsidR="005A2CCE">
        <w:rPr>
          <w:rFonts w:cs="Times New Roman"/>
          <w:color w:val="000000" w:themeColor="text1"/>
          <w:sz w:val="23"/>
          <w:szCs w:val="23"/>
        </w:rPr>
        <w:t xml:space="preserve"> </w:t>
      </w:r>
      <w:r w:rsidR="00A95856" w:rsidRPr="00DD40B9">
        <w:rPr>
          <w:rFonts w:cs="Times New Roman"/>
          <w:color w:val="000000" w:themeColor="text1"/>
          <w:sz w:val="23"/>
          <w:szCs w:val="23"/>
        </w:rPr>
        <w:t>korzystało</w:t>
      </w:r>
      <w:r w:rsidR="003D5E82" w:rsidRPr="00DD40B9">
        <w:rPr>
          <w:rFonts w:cs="Times New Roman"/>
          <w:color w:val="000000" w:themeColor="text1"/>
          <w:sz w:val="23"/>
          <w:szCs w:val="23"/>
        </w:rPr>
        <w:t xml:space="preserve"> ze zniżki z tytułu posiadania przydomowego kompostownika i</w:t>
      </w:r>
      <w:r w:rsidR="00211883" w:rsidRPr="00DD40B9">
        <w:rPr>
          <w:rFonts w:cs="Times New Roman"/>
          <w:color w:val="000000" w:themeColor="text1"/>
          <w:sz w:val="23"/>
          <w:szCs w:val="23"/>
        </w:rPr>
        <w:t> </w:t>
      </w:r>
      <w:r w:rsidR="003D5E82" w:rsidRPr="00DD40B9">
        <w:rPr>
          <w:rFonts w:cs="Times New Roman"/>
          <w:color w:val="000000" w:themeColor="text1"/>
          <w:sz w:val="23"/>
          <w:szCs w:val="23"/>
        </w:rPr>
        <w:t>kompostowania w nim bioodpadów stanowiących odpady komunalne.</w:t>
      </w:r>
    </w:p>
    <w:p w:rsidR="008205FB" w:rsidRPr="00DD40B9" w:rsidRDefault="00FF6EF5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>Na dzień 31 grudnia 2024</w:t>
      </w:r>
      <w:r w:rsidR="008205FB" w:rsidRPr="00DD40B9">
        <w:rPr>
          <w:rFonts w:cs="Times New Roman"/>
          <w:color w:val="000000" w:themeColor="text1"/>
          <w:sz w:val="23"/>
          <w:szCs w:val="23"/>
        </w:rPr>
        <w:t xml:space="preserve"> r. w gminnym systemie odbierania odpadów komunalnych</w:t>
      </w:r>
      <w:r w:rsidR="00733468" w:rsidRPr="00DD40B9">
        <w:rPr>
          <w:rFonts w:cs="Times New Roman"/>
          <w:color w:val="000000" w:themeColor="text1"/>
          <w:sz w:val="23"/>
          <w:szCs w:val="23"/>
        </w:rPr>
        <w:t xml:space="preserve"> zorganizowanym przez Gminę Sadki</w:t>
      </w:r>
      <w:r w:rsidR="008205FB" w:rsidRPr="00DD40B9">
        <w:rPr>
          <w:rFonts w:cs="Times New Roman"/>
          <w:color w:val="000000" w:themeColor="text1"/>
          <w:sz w:val="23"/>
          <w:szCs w:val="23"/>
        </w:rPr>
        <w:t xml:space="preserve"> uczestnicz</w:t>
      </w:r>
      <w:r w:rsidR="001C154F" w:rsidRPr="00DD40B9">
        <w:rPr>
          <w:rFonts w:cs="Times New Roman"/>
          <w:color w:val="000000" w:themeColor="text1"/>
          <w:sz w:val="23"/>
          <w:szCs w:val="23"/>
        </w:rPr>
        <w:t>y</w:t>
      </w:r>
      <w:r w:rsidR="0011741A" w:rsidRPr="00DD40B9">
        <w:rPr>
          <w:rFonts w:cs="Times New Roman"/>
          <w:color w:val="000000" w:themeColor="text1"/>
          <w:sz w:val="23"/>
          <w:szCs w:val="23"/>
        </w:rPr>
        <w:t>ło 116</w:t>
      </w:r>
      <w:r w:rsidR="00733468" w:rsidRPr="00DD40B9">
        <w:rPr>
          <w:rFonts w:cs="Times New Roman"/>
          <w:color w:val="000000" w:themeColor="text1"/>
          <w:sz w:val="23"/>
          <w:szCs w:val="23"/>
        </w:rPr>
        <w:t xml:space="preserve"> podmiotów gospodarczych - nieruchomości, na których nie zamieszkują mieszkańcy, a powstają odpady komunalne</w:t>
      </w:r>
      <w:r w:rsidR="005A2CCE">
        <w:rPr>
          <w:rFonts w:cs="Times New Roman"/>
          <w:color w:val="000000" w:themeColor="text1"/>
          <w:sz w:val="23"/>
          <w:szCs w:val="23"/>
        </w:rPr>
        <w:t>.</w:t>
      </w:r>
    </w:p>
    <w:p w:rsidR="00BE2EFC" w:rsidRPr="00DD40B9" w:rsidRDefault="00BE2EFC" w:rsidP="008306D9">
      <w:pPr>
        <w:pStyle w:val="Bezodstpw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</w:p>
    <w:p w:rsidR="00BE2EFC" w:rsidRPr="00DD40B9" w:rsidRDefault="00BE2EFC" w:rsidP="008306D9">
      <w:pPr>
        <w:spacing w:after="120"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Funkcjonowanie systemu gospodarowania </w:t>
      </w:r>
      <w:r w:rsidR="00987286" w:rsidRPr="00DD40B9">
        <w:rPr>
          <w:rFonts w:cs="Times New Roman"/>
          <w:color w:val="000000" w:themeColor="text1"/>
          <w:sz w:val="23"/>
          <w:szCs w:val="23"/>
        </w:rPr>
        <w:t>odpadami</w:t>
      </w:r>
      <w:r w:rsidR="003F7D21" w:rsidRPr="00DD40B9">
        <w:rPr>
          <w:rFonts w:cs="Times New Roman"/>
          <w:color w:val="000000" w:themeColor="text1"/>
          <w:sz w:val="23"/>
          <w:szCs w:val="23"/>
        </w:rPr>
        <w:t xml:space="preserve"> komunalnymi </w:t>
      </w:r>
      <w:r w:rsidR="00267EAF" w:rsidRPr="00DD40B9">
        <w:rPr>
          <w:rFonts w:cs="Times New Roman"/>
          <w:color w:val="000000" w:themeColor="text1"/>
          <w:sz w:val="23"/>
          <w:szCs w:val="23"/>
        </w:rPr>
        <w:t>to koszt – 3 062 038,72</w:t>
      </w:r>
      <w:r w:rsidR="00364B88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>zł</w:t>
      </w:r>
      <w:r w:rsidR="00364B88">
        <w:rPr>
          <w:rFonts w:cs="Times New Roman"/>
          <w:color w:val="000000" w:themeColor="text1"/>
          <w:sz w:val="23"/>
          <w:szCs w:val="23"/>
        </w:rPr>
        <w:t xml:space="preserve"> (kwota zabezpieczona w budżecie Gminy Sadki na rok 2024).</w:t>
      </w:r>
    </w:p>
    <w:p w:rsidR="001C28E9" w:rsidRPr="00DD40B9" w:rsidRDefault="00EE7783" w:rsidP="008306D9">
      <w:pPr>
        <w:spacing w:after="120"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>Na funkcjonowanie gminnego systemu gospod</w:t>
      </w:r>
      <w:r w:rsidR="003F7D21" w:rsidRPr="00DD40B9">
        <w:rPr>
          <w:rFonts w:cs="Times New Roman"/>
          <w:color w:val="000000" w:themeColor="text1"/>
          <w:sz w:val="23"/>
          <w:szCs w:val="23"/>
        </w:rPr>
        <w:t xml:space="preserve">arowania </w:t>
      </w:r>
      <w:r w:rsidR="00000C3A" w:rsidRPr="00DD40B9">
        <w:rPr>
          <w:rFonts w:cs="Times New Roman"/>
          <w:color w:val="000000" w:themeColor="text1"/>
          <w:sz w:val="23"/>
          <w:szCs w:val="23"/>
        </w:rPr>
        <w:t xml:space="preserve">odpadami </w:t>
      </w:r>
      <w:r w:rsidR="00987286" w:rsidRPr="00DD40B9">
        <w:rPr>
          <w:rFonts w:cs="Times New Roman"/>
          <w:color w:val="000000" w:themeColor="text1"/>
          <w:sz w:val="23"/>
          <w:szCs w:val="23"/>
        </w:rPr>
        <w:t xml:space="preserve">komunalnymi w </w:t>
      </w:r>
      <w:r w:rsidR="003F7D21" w:rsidRPr="00DD40B9">
        <w:rPr>
          <w:rFonts w:cs="Times New Roman"/>
          <w:color w:val="000000" w:themeColor="text1"/>
          <w:sz w:val="23"/>
          <w:szCs w:val="23"/>
        </w:rPr>
        <w:t xml:space="preserve">roku </w:t>
      </w:r>
      <w:r w:rsidR="00267EAF" w:rsidRPr="00DD40B9">
        <w:rPr>
          <w:rFonts w:cs="Times New Roman"/>
          <w:color w:val="000000" w:themeColor="text1"/>
          <w:sz w:val="23"/>
          <w:szCs w:val="23"/>
        </w:rPr>
        <w:t>2024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fak</w:t>
      </w:r>
      <w:r w:rsidR="00000C3A" w:rsidRPr="00DD40B9">
        <w:rPr>
          <w:rFonts w:cs="Times New Roman"/>
          <w:color w:val="000000" w:themeColor="text1"/>
          <w:sz w:val="23"/>
          <w:szCs w:val="23"/>
        </w:rPr>
        <w:t>tycznie wydatkowano</w:t>
      </w:r>
      <w:r w:rsidR="005A2CCE">
        <w:rPr>
          <w:rFonts w:cs="Times New Roman"/>
          <w:color w:val="000000" w:themeColor="text1"/>
          <w:sz w:val="23"/>
          <w:szCs w:val="23"/>
        </w:rPr>
        <w:t xml:space="preserve"> </w:t>
      </w:r>
      <w:r w:rsidR="0011741A" w:rsidRPr="00DD40B9">
        <w:rPr>
          <w:rFonts w:cs="Times New Roman"/>
          <w:color w:val="000000" w:themeColor="text1"/>
          <w:sz w:val="23"/>
          <w:szCs w:val="23"/>
        </w:rPr>
        <w:t>2 916 195,32</w:t>
      </w:r>
      <w:r w:rsidR="00850BA0" w:rsidRPr="00DD40B9">
        <w:rPr>
          <w:rFonts w:cs="Times New Roman"/>
          <w:color w:val="000000" w:themeColor="text1"/>
          <w:sz w:val="23"/>
          <w:szCs w:val="23"/>
        </w:rPr>
        <w:t xml:space="preserve"> zł.</w:t>
      </w:r>
    </w:p>
    <w:p w:rsidR="00BE2EFC" w:rsidRPr="00DD40B9" w:rsidRDefault="004B1DDF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b/>
          <w:color w:val="000000" w:themeColor="text1"/>
          <w:sz w:val="23"/>
          <w:szCs w:val="23"/>
        </w:rPr>
        <w:t>W</w:t>
      </w:r>
      <w:r w:rsidR="00BE2EFC" w:rsidRPr="00DD40B9">
        <w:rPr>
          <w:rFonts w:cs="Times New Roman"/>
          <w:b/>
          <w:color w:val="000000" w:themeColor="text1"/>
          <w:sz w:val="23"/>
          <w:szCs w:val="23"/>
        </w:rPr>
        <w:t>ydatki</w:t>
      </w:r>
      <w:r w:rsidR="00BE2EFC" w:rsidRPr="00DD40B9">
        <w:rPr>
          <w:rFonts w:cs="Times New Roman"/>
          <w:color w:val="000000" w:themeColor="text1"/>
          <w:sz w:val="23"/>
          <w:szCs w:val="23"/>
        </w:rPr>
        <w:t xml:space="preserve"> związane z funkcjonowaniem systemu gospodarowania odpadami były</w:t>
      </w:r>
      <w:r w:rsidR="00312521" w:rsidRPr="00DD40B9">
        <w:rPr>
          <w:rFonts w:cs="Times New Roman"/>
          <w:color w:val="000000" w:themeColor="text1"/>
          <w:sz w:val="23"/>
          <w:szCs w:val="23"/>
        </w:rPr>
        <w:t> </w:t>
      </w:r>
      <w:r w:rsidR="00BE2EFC" w:rsidRPr="00DD40B9">
        <w:rPr>
          <w:rFonts w:cs="Times New Roman"/>
          <w:color w:val="000000" w:themeColor="text1"/>
          <w:sz w:val="23"/>
          <w:szCs w:val="23"/>
        </w:rPr>
        <w:t>następujące:</w:t>
      </w:r>
    </w:p>
    <w:p w:rsidR="00170798" w:rsidRPr="00DD40B9" w:rsidRDefault="0082080E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wynagrodzenie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osobowe; dodatkowe w</w:t>
      </w:r>
      <w:r w:rsidR="00C97EF8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ynagrodzenie roczne; składki na 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ubezpieczenie społeczne; składki</w:t>
      </w:r>
      <w:r w:rsidR="00C97EF8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na Fundusz Pracy; 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odpisy na zakładowy fundusz św</w:t>
      </w:r>
      <w:r w:rsidR="00092800" w:rsidRPr="00DD40B9">
        <w:rPr>
          <w:rFonts w:ascii="Times New Roman" w:hAnsi="Times New Roman"/>
          <w:color w:val="000000" w:themeColor="text1"/>
          <w:sz w:val="23"/>
          <w:szCs w:val="23"/>
        </w:rPr>
        <w:t>iadczeń socjalnych</w:t>
      </w:r>
      <w:r w:rsidR="00F36B77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– 218 799,97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zł;</w:t>
      </w:r>
    </w:p>
    <w:p w:rsidR="00170798" w:rsidRPr="00DD40B9" w:rsidRDefault="00BC382F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lastRenderedPageBreak/>
        <w:t>ekwiwalent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za odzież ochronną; ekwiwalent za pranie odzieży; mydło, ręczniki, papier toaletowy; </w:t>
      </w:r>
      <w:r w:rsidR="00987286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herbata, woda mineralna, ciepłe napoje; </w:t>
      </w:r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obowiązkowe badania lekarskie; </w:t>
      </w:r>
      <w:r w:rsidR="00597D2A" w:rsidRPr="00DD40B9">
        <w:rPr>
          <w:rFonts w:ascii="Times New Roman" w:hAnsi="Times New Roman"/>
          <w:color w:val="000000" w:themeColor="text1"/>
          <w:sz w:val="23"/>
          <w:szCs w:val="23"/>
        </w:rPr>
        <w:t>opłaty i</w:t>
      </w:r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="00597D2A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prowizje bankowe; 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telefony komórkowe</w:t>
      </w:r>
      <w:r w:rsidR="00227A92" w:rsidRPr="00DD40B9">
        <w:rPr>
          <w:rFonts w:ascii="Times New Roman" w:hAnsi="Times New Roman"/>
          <w:color w:val="000000" w:themeColor="text1"/>
          <w:sz w:val="23"/>
          <w:szCs w:val="23"/>
        </w:rPr>
        <w:t>; delegacje i kilometrówki; szkolenia</w:t>
      </w:r>
      <w:r w:rsidR="0011741A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– 3 603,70</w:t>
      </w:r>
      <w:r w:rsidR="0015551A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0B1061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zł; </w:t>
      </w:r>
    </w:p>
    <w:p w:rsidR="00170798" w:rsidRPr="00DD40B9" w:rsidRDefault="00597D2A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opłata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za usługę z zakres</w:t>
      </w:r>
      <w:r w:rsidR="00227A92" w:rsidRPr="00DD40B9">
        <w:rPr>
          <w:rFonts w:ascii="Times New Roman" w:hAnsi="Times New Roman"/>
          <w:color w:val="000000" w:themeColor="text1"/>
          <w:sz w:val="23"/>
          <w:szCs w:val="23"/>
        </w:rPr>
        <w:t>u odbioru odpadów od właścicieli nieruchomości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(odbiór, transport i zagospodarowanie odpadów komunalnych </w:t>
      </w:r>
      <w:r w:rsidR="0015551A" w:rsidRPr="00DD40B9">
        <w:rPr>
          <w:rFonts w:ascii="Times New Roman" w:hAnsi="Times New Roman"/>
          <w:color w:val="000000" w:themeColor="text1"/>
          <w:sz w:val="23"/>
          <w:szCs w:val="23"/>
        </w:rPr>
        <w:t>–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ZUK Sp.</w:t>
      </w:r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 z o. </w:t>
      </w:r>
      <w:proofErr w:type="gramStart"/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>o</w:t>
      </w:r>
      <w:proofErr w:type="gramEnd"/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>. Świecie) – 2 673 574,67</w:t>
      </w:r>
      <w:r w:rsidR="00670516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zł;</w:t>
      </w:r>
    </w:p>
    <w:p w:rsidR="00170798" w:rsidRPr="00DD40B9" w:rsidRDefault="00267EAF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zakup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nagród na konkurs ekologiczny; zakup koszy ulicznych; </w:t>
      </w:r>
      <w:r w:rsidR="00227A92" w:rsidRPr="00DD40B9">
        <w:rPr>
          <w:rFonts w:ascii="Times New Roman" w:hAnsi="Times New Roman"/>
          <w:color w:val="000000" w:themeColor="text1"/>
          <w:sz w:val="23"/>
          <w:szCs w:val="23"/>
        </w:rPr>
        <w:t>zakup czasopism, materiałów edukacyjnych, plakatów, worków, rękawiczek na akcję sprzątania świata i inne materiały</w:t>
      </w:r>
      <w:r w:rsidR="008D11EC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– 9 629,91</w:t>
      </w:r>
      <w:r w:rsidR="00227A92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zł; </w:t>
      </w:r>
    </w:p>
    <w:p w:rsidR="008D11EC" w:rsidRPr="00DD40B9" w:rsidRDefault="008D11EC" w:rsidP="008D11EC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ogłoszenia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prasowe dotyczące gospodarowania odpadami – 1 222,62 zł;</w:t>
      </w:r>
    </w:p>
    <w:p w:rsidR="00170798" w:rsidRPr="00DD40B9" w:rsidRDefault="008D11EC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doposażenie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i prowadzenie PSZOK; materiały na bieżące prowadzenie PSZOK – 2 253,25</w:t>
      </w:r>
      <w:r w:rsidR="00227A92"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zł; </w:t>
      </w:r>
    </w:p>
    <w:p w:rsidR="008D11EC" w:rsidRPr="00DD40B9" w:rsidRDefault="008D11EC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zakup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energii elektrycznej na potrzeby PSZOK; usługa dystrybucji energii elektrycznej na potrzeby PSZOK – 6 088,20 zł;</w:t>
      </w:r>
    </w:p>
    <w:p w:rsidR="00170798" w:rsidRPr="00DD40B9" w:rsidRDefault="00227A92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pompowanie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ścieków bytowych PSZOK – 51,00 zł;</w:t>
      </w:r>
    </w:p>
    <w:p w:rsidR="001855A9" w:rsidRPr="00DD40B9" w:rsidRDefault="000B1061" w:rsidP="008306D9">
      <w:pPr>
        <w:pStyle w:val="Akapitzlist"/>
        <w:numPr>
          <w:ilvl w:val="0"/>
          <w:numId w:val="38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DD40B9">
        <w:rPr>
          <w:rFonts w:ascii="Times New Roman" w:hAnsi="Times New Roman"/>
          <w:color w:val="000000" w:themeColor="text1"/>
          <w:sz w:val="23"/>
          <w:szCs w:val="23"/>
        </w:rPr>
        <w:t>opłata</w:t>
      </w:r>
      <w:proofErr w:type="gramEnd"/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za odbiór zwłok padłej zwierzyny </w:t>
      </w:r>
      <w:r w:rsidR="00267EAF" w:rsidRPr="00DD40B9">
        <w:rPr>
          <w:rFonts w:ascii="Times New Roman" w:hAnsi="Times New Roman"/>
          <w:color w:val="000000" w:themeColor="text1"/>
          <w:sz w:val="23"/>
          <w:szCs w:val="23"/>
        </w:rPr>
        <w:t>leśnej i zwierząt domowych – 972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,00</w:t>
      </w:r>
      <w:r w:rsidR="0015551A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97D2A" w:rsidRPr="00DD40B9">
        <w:rPr>
          <w:rFonts w:ascii="Times New Roman" w:hAnsi="Times New Roman"/>
          <w:color w:val="000000" w:themeColor="text1"/>
          <w:sz w:val="23"/>
          <w:szCs w:val="23"/>
        </w:rPr>
        <w:t>zł.</w:t>
      </w:r>
    </w:p>
    <w:p w:rsidR="002B56B1" w:rsidRPr="00DD40B9" w:rsidRDefault="00AA73F4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b/>
          <w:color w:val="000000" w:themeColor="text1"/>
          <w:sz w:val="23"/>
          <w:szCs w:val="23"/>
        </w:rPr>
        <w:t>Dochody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z tytułu opłat</w:t>
      </w:r>
      <w:r w:rsidR="0055221C" w:rsidRPr="00DD40B9">
        <w:rPr>
          <w:rFonts w:cs="Times New Roman"/>
          <w:color w:val="000000" w:themeColor="text1"/>
          <w:sz w:val="23"/>
          <w:szCs w:val="23"/>
        </w:rPr>
        <w:t>y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za gospodarowanie </w:t>
      </w:r>
      <w:r w:rsidR="00000C3A" w:rsidRPr="00DD40B9">
        <w:rPr>
          <w:rFonts w:cs="Times New Roman"/>
          <w:color w:val="000000" w:themeColor="text1"/>
          <w:sz w:val="23"/>
          <w:szCs w:val="23"/>
        </w:rPr>
        <w:t>odpadami komuna</w:t>
      </w:r>
      <w:r w:rsidR="006B653E" w:rsidRPr="00DD40B9">
        <w:rPr>
          <w:rFonts w:cs="Times New Roman"/>
          <w:color w:val="000000" w:themeColor="text1"/>
          <w:sz w:val="23"/>
          <w:szCs w:val="23"/>
        </w:rPr>
        <w:t>lnymi w roku 2024 wyniosły 2 783 451,59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>zł</w:t>
      </w:r>
      <w:r w:rsidR="001855A9" w:rsidRPr="00DD40B9">
        <w:rPr>
          <w:rFonts w:cs="Times New Roman"/>
          <w:color w:val="000000" w:themeColor="text1"/>
          <w:sz w:val="23"/>
          <w:szCs w:val="23"/>
        </w:rPr>
        <w:t xml:space="preserve"> (należność główna)</w:t>
      </w:r>
      <w:r w:rsidRPr="00DD40B9">
        <w:rPr>
          <w:rFonts w:cs="Times New Roman"/>
          <w:color w:val="000000" w:themeColor="text1"/>
          <w:sz w:val="23"/>
          <w:szCs w:val="23"/>
        </w:rPr>
        <w:t>, planowany roczny wpływ dochodów z tytułu opłat</w:t>
      </w:r>
      <w:r w:rsidR="0055221C" w:rsidRPr="00DD40B9">
        <w:rPr>
          <w:rFonts w:cs="Times New Roman"/>
          <w:color w:val="000000" w:themeColor="text1"/>
          <w:sz w:val="23"/>
          <w:szCs w:val="23"/>
        </w:rPr>
        <w:t>y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za</w:t>
      </w:r>
      <w:r w:rsidR="001855A9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gospo</w:t>
      </w:r>
      <w:r w:rsidR="00FB220B" w:rsidRPr="00DD40B9">
        <w:rPr>
          <w:rFonts w:cs="Times New Roman"/>
          <w:color w:val="000000" w:themeColor="text1"/>
          <w:sz w:val="23"/>
          <w:szCs w:val="23"/>
        </w:rPr>
        <w:t>darowanie odpadami komunalnymi n</w:t>
      </w:r>
      <w:r w:rsidR="006B653E" w:rsidRPr="00DD40B9">
        <w:rPr>
          <w:rFonts w:cs="Times New Roman"/>
          <w:color w:val="000000" w:themeColor="text1"/>
          <w:sz w:val="23"/>
          <w:szCs w:val="23"/>
        </w:rPr>
        <w:t>a rok 2024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FB220B" w:rsidRPr="00DD40B9">
        <w:rPr>
          <w:rFonts w:cs="Times New Roman"/>
          <w:color w:val="000000" w:themeColor="text1"/>
          <w:sz w:val="23"/>
          <w:szCs w:val="23"/>
        </w:rPr>
        <w:t xml:space="preserve">planowany był w </w:t>
      </w:r>
      <w:r w:rsidRPr="00DD40B9">
        <w:rPr>
          <w:rFonts w:cs="Times New Roman"/>
          <w:color w:val="000000" w:themeColor="text1"/>
          <w:sz w:val="23"/>
          <w:szCs w:val="23"/>
        </w:rPr>
        <w:t>wy</w:t>
      </w:r>
      <w:r w:rsidR="00FB220B" w:rsidRPr="00DD40B9">
        <w:rPr>
          <w:rFonts w:cs="Times New Roman"/>
          <w:color w:val="000000" w:themeColor="text1"/>
          <w:sz w:val="23"/>
          <w:szCs w:val="23"/>
        </w:rPr>
        <w:t>sokości</w:t>
      </w:r>
      <w:r w:rsidR="006B653E" w:rsidRPr="00DD40B9">
        <w:rPr>
          <w:rFonts w:cs="Times New Roman"/>
          <w:color w:val="000000" w:themeColor="text1"/>
          <w:sz w:val="23"/>
          <w:szCs w:val="23"/>
        </w:rPr>
        <w:t xml:space="preserve"> 3 062 038,72</w:t>
      </w:r>
      <w:r w:rsidR="002E79B4">
        <w:rPr>
          <w:rFonts w:cs="Times New Roman"/>
          <w:color w:val="000000" w:themeColor="text1"/>
          <w:sz w:val="23"/>
          <w:szCs w:val="23"/>
        </w:rPr>
        <w:t> </w:t>
      </w:r>
      <w:r w:rsidR="00000C3A" w:rsidRPr="00DD40B9">
        <w:rPr>
          <w:rFonts w:cs="Times New Roman"/>
          <w:color w:val="000000" w:themeColor="text1"/>
          <w:sz w:val="23"/>
          <w:szCs w:val="23"/>
        </w:rPr>
        <w:t>zł.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N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ależności bieżące w roku 2024 wyniosły 398 687,56</w:t>
      </w:r>
      <w:r w:rsidR="006A6A7C" w:rsidRPr="00DD40B9">
        <w:rPr>
          <w:rFonts w:cs="Times New Roman"/>
          <w:color w:val="000000" w:themeColor="text1"/>
          <w:sz w:val="23"/>
          <w:szCs w:val="23"/>
        </w:rPr>
        <w:t xml:space="preserve"> zł, natomiast należności narastające od początku funkcjonowania systemu wyniosły 514 690,71 zł. </w:t>
      </w:r>
    </w:p>
    <w:p w:rsidR="0055221C" w:rsidRPr="00DD40B9" w:rsidRDefault="0055221C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</w:p>
    <w:p w:rsidR="0055221C" w:rsidRPr="00DD40B9" w:rsidRDefault="0055221C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W celu ściągnięcia zaległości finansowej z tytułu opłaty za gospodarowanie odpadami komunalnymi 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w 2024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 r. </w:t>
      </w:r>
      <w:r w:rsidRPr="00DD40B9">
        <w:rPr>
          <w:rFonts w:cs="Times New Roman"/>
          <w:color w:val="000000" w:themeColor="text1"/>
          <w:sz w:val="23"/>
          <w:szCs w:val="23"/>
        </w:rPr>
        <w:t>sporządzono i wysłano</w:t>
      </w:r>
      <w:r w:rsidR="00440725" w:rsidRPr="00DD40B9">
        <w:rPr>
          <w:rFonts w:cs="Times New Roman"/>
          <w:color w:val="000000" w:themeColor="text1"/>
          <w:sz w:val="23"/>
          <w:szCs w:val="23"/>
        </w:rPr>
        <w:t xml:space="preserve"> 770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>upomnień na kwotę</w:t>
      </w:r>
      <w:r w:rsidR="00440725" w:rsidRPr="00DD40B9">
        <w:rPr>
          <w:rFonts w:cs="Times New Roman"/>
          <w:color w:val="000000" w:themeColor="text1"/>
          <w:sz w:val="23"/>
          <w:szCs w:val="23"/>
        </w:rPr>
        <w:t xml:space="preserve"> 255 698,40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>zł, na</w:t>
      </w:r>
      <w:r w:rsidR="001A75EF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podstawie, których dłużn</w:t>
      </w:r>
      <w:r w:rsidR="008205FB" w:rsidRPr="00DD40B9">
        <w:rPr>
          <w:rFonts w:cs="Times New Roman"/>
          <w:color w:val="000000" w:themeColor="text1"/>
          <w:sz w:val="23"/>
          <w:szCs w:val="23"/>
        </w:rPr>
        <w:t>icy dokon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ali wpłaty w wysokości 131 723,40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zł</w:t>
      </w:r>
      <w:r w:rsidR="00440725" w:rsidRPr="00DD40B9">
        <w:rPr>
          <w:rFonts w:cs="Times New Roman"/>
          <w:color w:val="000000" w:themeColor="text1"/>
          <w:sz w:val="23"/>
          <w:szCs w:val="23"/>
        </w:rPr>
        <w:t xml:space="preserve"> oraz 203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tytuły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wykonawcze</w:t>
      </w:r>
      <w:r w:rsidR="006A6A7C" w:rsidRPr="00DD40B9">
        <w:rPr>
          <w:rFonts w:cs="Times New Roman"/>
          <w:color w:val="000000" w:themeColor="text1"/>
          <w:sz w:val="23"/>
          <w:szCs w:val="23"/>
        </w:rPr>
        <w:t xml:space="preserve"> na 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kwotę 98 609,65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zł, z czego komornicy i poborcy skarbowi wyegzekwowali </w:t>
      </w:r>
      <w:r w:rsidR="008205FB" w:rsidRPr="00DD40B9">
        <w:rPr>
          <w:rFonts w:cs="Times New Roman"/>
          <w:color w:val="000000" w:themeColor="text1"/>
          <w:sz w:val="23"/>
          <w:szCs w:val="23"/>
        </w:rPr>
        <w:t>kwotę w wysokości</w:t>
      </w:r>
      <w:r w:rsidR="006A6A7C" w:rsidRPr="00DD40B9">
        <w:rPr>
          <w:rFonts w:cs="Times New Roman"/>
          <w:color w:val="000000" w:themeColor="text1"/>
          <w:sz w:val="23"/>
          <w:szCs w:val="23"/>
        </w:rPr>
        <w:t xml:space="preserve"> 15 967,16 </w:t>
      </w:r>
      <w:r w:rsidR="001A75EF" w:rsidRPr="00DD40B9">
        <w:rPr>
          <w:rFonts w:cs="Times New Roman"/>
          <w:color w:val="000000" w:themeColor="text1"/>
          <w:sz w:val="23"/>
          <w:szCs w:val="23"/>
        </w:rPr>
        <w:t>zł, w tym kwo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t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ę należności głównej – 14 695,50 zł, kwotę odsetek – 695,66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 zł oraz kwotę kosztów upomnienia w p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ostępowaniu egzekucyjnym – 576,00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 zł. </w:t>
      </w:r>
      <w:r w:rsidR="00A01557" w:rsidRPr="00DD40B9">
        <w:rPr>
          <w:rFonts w:cs="Times New Roman"/>
          <w:color w:val="000000" w:themeColor="text1"/>
          <w:sz w:val="23"/>
          <w:szCs w:val="23"/>
        </w:rPr>
        <w:t>Natomiast w</w:t>
      </w:r>
      <w:r w:rsidR="006A6A7C" w:rsidRPr="00DD40B9">
        <w:rPr>
          <w:rFonts w:cs="Times New Roman"/>
          <w:color w:val="000000" w:themeColor="text1"/>
          <w:sz w:val="23"/>
          <w:szCs w:val="23"/>
        </w:rPr>
        <w:t xml:space="preserve"> roku 2024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 komornicy i</w:t>
      </w:r>
      <w:r w:rsidR="005F1E20" w:rsidRPr="00DD40B9">
        <w:rPr>
          <w:rFonts w:cs="Times New Roman"/>
          <w:color w:val="000000" w:themeColor="text1"/>
          <w:sz w:val="23"/>
          <w:szCs w:val="23"/>
        </w:rPr>
        <w:t> 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poborcy skarbowi na podstawie tytułów 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wykonawczych wystawionych w 2024 r.</w:t>
      </w:r>
      <w:r w:rsidR="001A75EF" w:rsidRPr="00DD40B9">
        <w:rPr>
          <w:rFonts w:cs="Times New Roman"/>
          <w:color w:val="000000" w:themeColor="text1"/>
          <w:sz w:val="23"/>
          <w:szCs w:val="23"/>
        </w:rPr>
        <w:t xml:space="preserve"> i latach poprzednich wyegzekwowali </w:t>
      </w:r>
      <w:r w:rsidR="004C69C2" w:rsidRPr="00DD40B9">
        <w:rPr>
          <w:rFonts w:cs="Times New Roman"/>
          <w:color w:val="000000" w:themeColor="text1"/>
          <w:sz w:val="23"/>
          <w:szCs w:val="23"/>
        </w:rPr>
        <w:t xml:space="preserve">łączną 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kwotę w wysokości 82 935,76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zł, w tym kwotę należności głównej –</w:t>
      </w:r>
      <w:r w:rsidR="006A6A7C" w:rsidRPr="00DD40B9">
        <w:rPr>
          <w:rFonts w:cs="Times New Roman"/>
          <w:color w:val="000000" w:themeColor="text1"/>
          <w:sz w:val="23"/>
          <w:szCs w:val="23"/>
        </w:rPr>
        <w:t xml:space="preserve"> 71 505,26</w:t>
      </w:r>
      <w:r w:rsidR="008205FB" w:rsidRPr="00DD40B9">
        <w:rPr>
          <w:rFonts w:cs="Times New Roman"/>
          <w:color w:val="000000" w:themeColor="text1"/>
          <w:sz w:val="23"/>
          <w:szCs w:val="23"/>
        </w:rPr>
        <w:t xml:space="preserve"> zł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, 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kwotę odsetek – 8 253,65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EC7C14" w:rsidRPr="00DD40B9">
        <w:rPr>
          <w:rFonts w:cs="Times New Roman"/>
          <w:color w:val="000000" w:themeColor="text1"/>
          <w:sz w:val="23"/>
          <w:szCs w:val="23"/>
        </w:rPr>
        <w:t>zł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="00EC7C14" w:rsidRPr="00DD40B9">
        <w:rPr>
          <w:rFonts w:cs="Times New Roman"/>
          <w:color w:val="000000" w:themeColor="text1"/>
          <w:sz w:val="23"/>
          <w:szCs w:val="23"/>
        </w:rPr>
        <w:t xml:space="preserve">oraz </w:t>
      </w:r>
      <w:r w:rsidRPr="00DD40B9">
        <w:rPr>
          <w:rFonts w:cs="Times New Roman"/>
          <w:color w:val="000000" w:themeColor="text1"/>
          <w:sz w:val="23"/>
          <w:szCs w:val="23"/>
        </w:rPr>
        <w:t>kwotę kosztów upomnienia w post</w:t>
      </w:r>
      <w:r w:rsidR="008205FB" w:rsidRPr="00DD40B9">
        <w:rPr>
          <w:rFonts w:cs="Times New Roman"/>
          <w:color w:val="000000" w:themeColor="text1"/>
          <w:sz w:val="23"/>
          <w:szCs w:val="23"/>
        </w:rPr>
        <w:t>ępowaniu egzekuc</w:t>
      </w:r>
      <w:r w:rsidR="006A6A7C" w:rsidRPr="00DD40B9">
        <w:rPr>
          <w:rFonts w:cs="Times New Roman"/>
          <w:color w:val="000000" w:themeColor="text1"/>
          <w:sz w:val="23"/>
          <w:szCs w:val="23"/>
        </w:rPr>
        <w:t>yjnym – 3 176,85</w:t>
      </w:r>
      <w:r w:rsidR="00EC7C14" w:rsidRPr="00DD40B9">
        <w:rPr>
          <w:rFonts w:cs="Times New Roman"/>
          <w:color w:val="000000" w:themeColor="text1"/>
          <w:sz w:val="23"/>
          <w:szCs w:val="23"/>
        </w:rPr>
        <w:t xml:space="preserve"> zł.</w:t>
      </w:r>
      <w:r w:rsidR="002E79B4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>W</w:t>
      </w:r>
      <w:r w:rsidR="00440725" w:rsidRPr="00DD40B9">
        <w:rPr>
          <w:rFonts w:cs="Times New Roman"/>
          <w:color w:val="000000" w:themeColor="text1"/>
          <w:sz w:val="23"/>
          <w:szCs w:val="23"/>
        </w:rPr>
        <w:t xml:space="preserve"> 2024</w:t>
      </w:r>
      <w:r w:rsidR="00A01557" w:rsidRPr="00DD40B9">
        <w:rPr>
          <w:rFonts w:cs="Times New Roman"/>
          <w:color w:val="000000" w:themeColor="text1"/>
          <w:sz w:val="23"/>
          <w:szCs w:val="23"/>
        </w:rPr>
        <w:t xml:space="preserve"> r. w</w:t>
      </w:r>
      <w:r w:rsidR="00440725" w:rsidRPr="00DD40B9">
        <w:rPr>
          <w:rFonts w:cs="Times New Roman"/>
          <w:color w:val="000000" w:themeColor="text1"/>
          <w:sz w:val="23"/>
          <w:szCs w:val="23"/>
        </w:rPr>
        <w:t>ycofano 12 tytułów wykonawczych</w:t>
      </w:r>
      <w:r w:rsidR="005262BA" w:rsidRPr="00DD40B9">
        <w:rPr>
          <w:rFonts w:cs="Times New Roman"/>
          <w:color w:val="000000" w:themeColor="text1"/>
          <w:sz w:val="23"/>
          <w:szCs w:val="23"/>
        </w:rPr>
        <w:t xml:space="preserve"> na kwotę 5 154,50</w:t>
      </w:r>
      <w:r w:rsidR="005F1E20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zł, ponieważ </w:t>
      </w:r>
      <w:r w:rsidR="00EC7C14" w:rsidRPr="00DD40B9">
        <w:rPr>
          <w:rFonts w:cs="Times New Roman"/>
          <w:color w:val="000000" w:themeColor="text1"/>
          <w:sz w:val="23"/>
          <w:szCs w:val="23"/>
        </w:rPr>
        <w:t>dłużnicy sami dokonali zapłaty zaległości finansowej z tytułu opłaty za</w:t>
      </w:r>
      <w:r w:rsidR="005F1E20" w:rsidRPr="00DD40B9">
        <w:rPr>
          <w:rFonts w:cs="Times New Roman"/>
          <w:color w:val="000000" w:themeColor="text1"/>
          <w:sz w:val="23"/>
          <w:szCs w:val="23"/>
        </w:rPr>
        <w:t> </w:t>
      </w:r>
      <w:r w:rsidR="00EC7C14" w:rsidRPr="00DD40B9">
        <w:rPr>
          <w:rFonts w:cs="Times New Roman"/>
          <w:color w:val="000000" w:themeColor="text1"/>
          <w:sz w:val="23"/>
          <w:szCs w:val="23"/>
        </w:rPr>
        <w:t>gospodarowanie odpadami komunalnymi.</w:t>
      </w:r>
    </w:p>
    <w:p w:rsidR="0055221C" w:rsidRPr="00DD40B9" w:rsidRDefault="0055221C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</w:p>
    <w:p w:rsidR="006D4873" w:rsidRPr="00DD40B9" w:rsidRDefault="006D4873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W roku 2024 wpłynęło do Wójta Gminy Sadki 6 wniosków o umorzenie zaległości finansowej z tytułu opłaty za gospodarowanie odpadami komunalnymi, w tym 2 wnioski zostały rozpatrzone pozytywnie, 3 wnioski zostały rozpatrzone odmownie oraz 1 wniosek pozostawiono bez rozpatrzenia, ponieważ wnioskodawca nie ustosunkował się do wezwania o przedstawienie dokumentów niezbędnych do rozpatrzenia wniosku. </w:t>
      </w:r>
      <w:r w:rsidR="00163F4F" w:rsidRPr="00DD40B9">
        <w:rPr>
          <w:rFonts w:cs="Times New Roman"/>
          <w:color w:val="000000" w:themeColor="text1"/>
          <w:sz w:val="23"/>
          <w:szCs w:val="23"/>
        </w:rPr>
        <w:t>W roku 2024 wpłynął do Wójta Gminy Sadki, także 1 wniosek o odroczen</w:t>
      </w:r>
      <w:r w:rsidR="002E79B4">
        <w:rPr>
          <w:rFonts w:cs="Times New Roman"/>
          <w:color w:val="000000" w:themeColor="text1"/>
          <w:sz w:val="23"/>
          <w:szCs w:val="23"/>
        </w:rPr>
        <w:t>ie terminu płatności rozłożonej</w:t>
      </w:r>
      <w:r w:rsidR="00163F4F" w:rsidRPr="00DD40B9">
        <w:rPr>
          <w:rFonts w:cs="Times New Roman"/>
          <w:color w:val="000000" w:themeColor="text1"/>
          <w:sz w:val="23"/>
          <w:szCs w:val="23"/>
        </w:rPr>
        <w:t xml:space="preserve"> na raty zaległo</w:t>
      </w:r>
      <w:r w:rsidR="002E79B4">
        <w:rPr>
          <w:rFonts w:cs="Times New Roman"/>
          <w:color w:val="000000" w:themeColor="text1"/>
          <w:sz w:val="23"/>
          <w:szCs w:val="23"/>
        </w:rPr>
        <w:t>ści finansowej</w:t>
      </w:r>
      <w:r w:rsidR="00163F4F" w:rsidRPr="00DD40B9">
        <w:rPr>
          <w:rFonts w:cs="Times New Roman"/>
          <w:color w:val="000000" w:themeColor="text1"/>
          <w:sz w:val="23"/>
          <w:szCs w:val="23"/>
        </w:rPr>
        <w:t xml:space="preserve"> z tytułu opłaty za gospodarowanie odpadami komunalnymi, który został rozpatrzony pozytywnie. </w:t>
      </w:r>
    </w:p>
    <w:p w:rsidR="00642DAA" w:rsidRPr="00DD40B9" w:rsidRDefault="00642DAA" w:rsidP="008306D9">
      <w:pPr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</w:p>
    <w:p w:rsidR="00642DAA" w:rsidRPr="00DD40B9" w:rsidRDefault="00DB330D" w:rsidP="008306D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</w:pPr>
      <w:r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Dnia 10 maja 2024</w:t>
      </w:r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r. nastąpiło otwarcie ofert przetargowych na wykonanie zadania publicznego pn.: „Świadczenie usług w zakresie odbierania i zagospodarowania odpadów komunalnych od właścicieli nieruchomości znajdujących się na terenie Gmi</w:t>
      </w:r>
      <w:r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ny Sadki w okresie od 01.07.2024</w:t>
      </w:r>
      <w:r w:rsidR="00364B88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 xml:space="preserve"> </w:t>
      </w:r>
      <w:proofErr w:type="gramStart"/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r</w:t>
      </w:r>
      <w:proofErr w:type="gramEnd"/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 xml:space="preserve">. </w:t>
      </w:r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lastRenderedPageBreak/>
        <w:t>do</w:t>
      </w:r>
      <w:r w:rsidR="003612A8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 </w:t>
      </w:r>
      <w:r w:rsidR="00364B88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31.12.2025</w:t>
      </w:r>
      <w:r w:rsidR="003612A8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 </w:t>
      </w:r>
      <w:proofErr w:type="gramStart"/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>r</w:t>
      </w:r>
      <w:proofErr w:type="gramEnd"/>
      <w:r w:rsidR="00642DAA" w:rsidRPr="00DD40B9">
        <w:rPr>
          <w:rFonts w:eastAsiaTheme="minorHAnsi" w:cs="Times New Roman"/>
          <w:color w:val="000000" w:themeColor="text1"/>
          <w:kern w:val="0"/>
          <w:sz w:val="23"/>
          <w:szCs w:val="23"/>
          <w:lang w:eastAsia="en-US" w:bidi="ar-SA"/>
        </w:rPr>
        <w:t xml:space="preserve">.". Przetarg był ogłoszony w Dzienniku Urzędowym Unii Europejskiej. Oferta została złożona przez następującego wykonawcę: </w:t>
      </w:r>
    </w:p>
    <w:p w:rsidR="00642DAA" w:rsidRPr="00DD40B9" w:rsidRDefault="00642DAA" w:rsidP="008306D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14" w:hanging="357"/>
        <w:jc w:val="both"/>
        <w:rPr>
          <w:rFonts w:ascii="Times New Roman" w:eastAsiaTheme="minorHAnsi" w:hAnsi="Times New Roman"/>
          <w:color w:val="000000" w:themeColor="text1"/>
          <w:sz w:val="23"/>
          <w:szCs w:val="23"/>
        </w:rPr>
      </w:pPr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 xml:space="preserve">Zakład Usług komunalnych Sp. z o. </w:t>
      </w:r>
      <w:proofErr w:type="gramStart"/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>o</w:t>
      </w:r>
      <w:proofErr w:type="gramEnd"/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>z</w:t>
      </w:r>
      <w:proofErr w:type="gramEnd"/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 xml:space="preserve"> siedzibą: ul. Ciepła 4, 86-100 </w:t>
      </w:r>
      <w:r w:rsidR="00DB330D"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>Świecie w wysokości 4 261 680,19</w:t>
      </w:r>
      <w:r w:rsidRPr="00DD40B9">
        <w:rPr>
          <w:rFonts w:ascii="Times New Roman" w:eastAsiaTheme="minorHAnsi" w:hAnsi="Times New Roman"/>
          <w:color w:val="000000" w:themeColor="text1"/>
          <w:sz w:val="23"/>
          <w:szCs w:val="23"/>
        </w:rPr>
        <w:t xml:space="preserve"> zł. </w:t>
      </w:r>
    </w:p>
    <w:p w:rsidR="00642DAA" w:rsidRPr="00DD40B9" w:rsidRDefault="005F78EE" w:rsidP="008306D9">
      <w:pPr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3"/>
          <w:szCs w:val="23"/>
        </w:rPr>
        <w:t>S</w:t>
      </w:r>
      <w:r w:rsidR="006A5D25" w:rsidRPr="00DD40B9">
        <w:rPr>
          <w:rFonts w:cs="Times New Roman"/>
          <w:color w:val="000000" w:themeColor="text1"/>
          <w:sz w:val="23"/>
          <w:szCs w:val="23"/>
        </w:rPr>
        <w:t xml:space="preserve">tawki opłaty za gospodarowanie odpadami komunalnymi </w:t>
      </w:r>
      <w:r>
        <w:rPr>
          <w:rFonts w:cs="Times New Roman"/>
          <w:color w:val="000000" w:themeColor="text1"/>
          <w:sz w:val="23"/>
          <w:szCs w:val="23"/>
        </w:rPr>
        <w:t xml:space="preserve">zostały utrzymane w obowiązującej od dnia 1 lipca 2023 r. wysokości i </w:t>
      </w:r>
      <w:r w:rsidR="006A5D25" w:rsidRPr="00DD40B9">
        <w:rPr>
          <w:rFonts w:cs="Times New Roman"/>
          <w:color w:val="000000" w:themeColor="text1"/>
          <w:sz w:val="23"/>
          <w:szCs w:val="23"/>
        </w:rPr>
        <w:t>wynoszą:</w:t>
      </w:r>
    </w:p>
    <w:p w:rsidR="0078189F" w:rsidRPr="00DD40B9" w:rsidRDefault="00642DAA" w:rsidP="008306D9">
      <w:pPr>
        <w:pStyle w:val="Akapitzlist"/>
        <w:numPr>
          <w:ilvl w:val="0"/>
          <w:numId w:val="37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38,00 zł miesięcznie 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od mieszkańca zamieszkującego daną nieruchomość do 5 osób włącznie w</w:t>
      </w:r>
      <w:r w:rsidR="000379F4" w:rsidRPr="00DD40B9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przypadku prowadzenia selektywnej zbiórki odpadów komunalnych;</w:t>
      </w:r>
    </w:p>
    <w:p w:rsidR="0078189F" w:rsidRPr="00DD40B9" w:rsidRDefault="00642DAA" w:rsidP="008306D9">
      <w:pPr>
        <w:pStyle w:val="Akapitzlist"/>
        <w:numPr>
          <w:ilvl w:val="0"/>
          <w:numId w:val="37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19,00 zł miesięcznie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za szóstą i każdą kolejną osobę zamieszkującą daną nieruchomość w przypadku prowadzenia selektywnej zbiórki odpadów komunalnych;</w:t>
      </w:r>
    </w:p>
    <w:p w:rsidR="0078189F" w:rsidRPr="00DD40B9" w:rsidRDefault="00642DAA" w:rsidP="008306D9">
      <w:pPr>
        <w:pStyle w:val="Akapitzlist"/>
        <w:numPr>
          <w:ilvl w:val="0"/>
          <w:numId w:val="37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D40B9">
        <w:rPr>
          <w:rFonts w:ascii="Times New Roman" w:hAnsi="Times New Roman"/>
          <w:color w:val="000000" w:themeColor="text1"/>
          <w:sz w:val="23"/>
          <w:szCs w:val="23"/>
        </w:rPr>
        <w:t>0,50 zł od jednego mieszkańca - częściowe zwolnienie z opłaty za gospodarowanie odpadami komunalnymi dla właścicieli nieruchomości zabudowanych budynkami mieszkalnymi jednorodzinnymi kompostujących bioodpady stanowiące odpady komunalne w</w:t>
      </w:r>
      <w:r w:rsidR="002C4E33" w:rsidRPr="00DD40B9">
        <w:rPr>
          <w:rFonts w:ascii="Times New Roman" w:hAnsi="Times New Roman"/>
          <w:color w:val="000000" w:themeColor="text1"/>
          <w:sz w:val="23"/>
          <w:szCs w:val="23"/>
        </w:rPr>
        <w:t> 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>kompostowniku przydomowym;</w:t>
      </w:r>
    </w:p>
    <w:p w:rsidR="008306D9" w:rsidRPr="00DD40B9" w:rsidRDefault="00642DAA" w:rsidP="008306D9">
      <w:pPr>
        <w:pStyle w:val="Akapitzlist"/>
        <w:numPr>
          <w:ilvl w:val="0"/>
          <w:numId w:val="37"/>
        </w:numPr>
        <w:spacing w:line="276" w:lineRule="auto"/>
        <w:ind w:left="414" w:hanging="35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DD40B9">
        <w:rPr>
          <w:rFonts w:ascii="Times New Roman" w:hAnsi="Times New Roman"/>
          <w:bCs/>
          <w:color w:val="000000" w:themeColor="text1"/>
          <w:sz w:val="23"/>
          <w:szCs w:val="23"/>
        </w:rPr>
        <w:t>70,00 zł miesięcznie od mieszkańca zamieszkującego daną nieruchomość</w:t>
      </w:r>
      <w:r w:rsidRPr="00DD40B9">
        <w:rPr>
          <w:rFonts w:ascii="Times New Roman" w:hAnsi="Times New Roman"/>
          <w:color w:val="000000" w:themeColor="text1"/>
          <w:sz w:val="23"/>
          <w:szCs w:val="23"/>
        </w:rPr>
        <w:t xml:space="preserve"> w przypadku nieprowadzenia selektyw</w:t>
      </w:r>
      <w:r w:rsidR="008306D9" w:rsidRPr="00DD40B9">
        <w:rPr>
          <w:rFonts w:ascii="Times New Roman" w:hAnsi="Times New Roman"/>
          <w:color w:val="000000" w:themeColor="text1"/>
          <w:sz w:val="23"/>
          <w:szCs w:val="23"/>
        </w:rPr>
        <w:t>nej zbiórki odpadów komunalnych.</w:t>
      </w:r>
    </w:p>
    <w:p w:rsidR="00C95AA6" w:rsidRPr="00DD40B9" w:rsidRDefault="006A5D25" w:rsidP="008306D9">
      <w:pPr>
        <w:widowControl/>
        <w:suppressAutoHyphens w:val="0"/>
        <w:spacing w:line="276" w:lineRule="auto"/>
        <w:jc w:val="both"/>
        <w:rPr>
          <w:rFonts w:cs="Times New Roman"/>
          <w:color w:val="000000" w:themeColor="text1"/>
          <w:sz w:val="23"/>
          <w:szCs w:val="23"/>
        </w:rPr>
      </w:pPr>
      <w:r w:rsidRPr="00DD40B9">
        <w:rPr>
          <w:rFonts w:eastAsia="Times New Roman"/>
          <w:bCs/>
          <w:color w:val="000000" w:themeColor="text1"/>
          <w:kern w:val="0"/>
          <w:sz w:val="23"/>
          <w:szCs w:val="23"/>
          <w:lang w:eastAsia="pl-PL" w:bidi="ar-SA"/>
        </w:rPr>
        <w:t xml:space="preserve">Natomiast od dnia 1 stycznia 2023 r. </w:t>
      </w:r>
      <w:r w:rsidRPr="00DD40B9">
        <w:rPr>
          <w:rFonts w:cs="Times New Roman"/>
          <w:color w:val="000000" w:themeColor="text1"/>
          <w:sz w:val="23"/>
          <w:szCs w:val="23"/>
        </w:rPr>
        <w:t>s</w:t>
      </w:r>
      <w:r w:rsidR="00C95AA6" w:rsidRPr="00DD40B9">
        <w:rPr>
          <w:rFonts w:cs="Times New Roman"/>
          <w:color w:val="000000" w:themeColor="text1"/>
          <w:sz w:val="23"/>
          <w:szCs w:val="23"/>
        </w:rPr>
        <w:t>tawki opłaty za gospodarowanie odpadami komunalnymi, które zbierane i odbierane są w sposób selektywny od właścicieli nieruchomości, na których nie</w:t>
      </w:r>
      <w:r w:rsidRPr="00DD40B9">
        <w:rPr>
          <w:rFonts w:cs="Times New Roman"/>
          <w:color w:val="000000" w:themeColor="text1"/>
          <w:sz w:val="23"/>
          <w:szCs w:val="23"/>
        </w:rPr>
        <w:t> </w:t>
      </w:r>
      <w:r w:rsidR="00C95AA6" w:rsidRPr="00DD40B9">
        <w:rPr>
          <w:rFonts w:cs="Times New Roman"/>
          <w:color w:val="000000" w:themeColor="text1"/>
          <w:sz w:val="23"/>
          <w:szCs w:val="23"/>
        </w:rPr>
        <w:t>zamieszkują mieszkańcy, a</w:t>
      </w:r>
      <w:r w:rsidR="0078189F" w:rsidRPr="00DD40B9">
        <w:rPr>
          <w:rFonts w:cs="Times New Roman"/>
          <w:color w:val="000000" w:themeColor="text1"/>
          <w:sz w:val="23"/>
          <w:szCs w:val="23"/>
        </w:rPr>
        <w:t> </w:t>
      </w:r>
      <w:r w:rsidR="00C95AA6" w:rsidRPr="00DD40B9">
        <w:rPr>
          <w:rFonts w:cs="Times New Roman"/>
          <w:color w:val="000000" w:themeColor="text1"/>
          <w:sz w:val="23"/>
          <w:szCs w:val="23"/>
        </w:rPr>
        <w:t>powstają odpady komunalne wynoszą:</w:t>
      </w:r>
    </w:p>
    <w:p w:rsidR="0078189F" w:rsidRPr="00DD40B9" w:rsidRDefault="00C95AA6" w:rsidP="008306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12,00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jednorazowe opróżnienie p</w:t>
      </w:r>
      <w:r w:rsidR="002C4E33" w:rsidRPr="00DD40B9">
        <w:rPr>
          <w:color w:val="000000" w:themeColor="text1"/>
          <w:sz w:val="23"/>
          <w:szCs w:val="23"/>
        </w:rPr>
        <w:t>ojemnika o pojemności 60 litrów;</w:t>
      </w:r>
    </w:p>
    <w:p w:rsidR="0078189F" w:rsidRPr="00DD40B9" w:rsidRDefault="00C95AA6" w:rsidP="008306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24,00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jednorazowe opróżnienie pojemnika o pojemności 120 litrów</w:t>
      </w:r>
      <w:r w:rsidR="002C4E33" w:rsidRPr="00DD40B9">
        <w:rPr>
          <w:color w:val="000000" w:themeColor="text1"/>
          <w:sz w:val="23"/>
          <w:szCs w:val="23"/>
        </w:rPr>
        <w:t>;</w:t>
      </w:r>
    </w:p>
    <w:p w:rsidR="0078189F" w:rsidRPr="00DD40B9" w:rsidRDefault="00C95AA6" w:rsidP="008306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48,00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>– z</w:t>
      </w:r>
      <w:r w:rsidRPr="00DD40B9">
        <w:rPr>
          <w:color w:val="000000" w:themeColor="text1"/>
          <w:sz w:val="23"/>
          <w:szCs w:val="23"/>
        </w:rPr>
        <w:t>a jednorazowe opróżnienie po</w:t>
      </w:r>
      <w:r w:rsidR="002C4E33" w:rsidRPr="00DD40B9">
        <w:rPr>
          <w:color w:val="000000" w:themeColor="text1"/>
          <w:sz w:val="23"/>
          <w:szCs w:val="23"/>
        </w:rPr>
        <w:t>jemnika o pojemności 240 litrów;</w:t>
      </w:r>
    </w:p>
    <w:p w:rsidR="0078189F" w:rsidRPr="00DD40B9" w:rsidRDefault="00C95AA6" w:rsidP="008306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192,00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jednorazowe opróżnienie poj</w:t>
      </w:r>
      <w:r w:rsidR="002C4E33" w:rsidRPr="00DD40B9">
        <w:rPr>
          <w:color w:val="000000" w:themeColor="text1"/>
          <w:sz w:val="23"/>
          <w:szCs w:val="23"/>
        </w:rPr>
        <w:t>emnika o pojemności 1100 litrów;</w:t>
      </w:r>
    </w:p>
    <w:p w:rsidR="00C95AA6" w:rsidRPr="00DD40B9" w:rsidRDefault="00C95AA6" w:rsidP="008306D9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6,00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jednorazowy odbiór worka o pojemności 120 litrów.</w:t>
      </w:r>
    </w:p>
    <w:p w:rsidR="00C95AA6" w:rsidRPr="00DD40B9" w:rsidRDefault="00C95AA6" w:rsidP="008306D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3"/>
          <w:szCs w:val="23"/>
        </w:rPr>
      </w:pPr>
      <w:r w:rsidRPr="00DD40B9">
        <w:rPr>
          <w:color w:val="000000" w:themeColor="text1"/>
          <w:sz w:val="23"/>
          <w:szCs w:val="23"/>
        </w:rPr>
        <w:t>Stawki opłaty podwyższonej za gospodarowanie odpadami komunalnymi od właścicieli nieruchomości, na których nie zamieszkują mieszkańcy, a powstają odpady komunalne, jeżeli właściciel nieruchomości nie wypełnia obowiązk</w:t>
      </w:r>
      <w:r w:rsidR="00EC5DD3">
        <w:rPr>
          <w:color w:val="000000" w:themeColor="text1"/>
          <w:sz w:val="23"/>
          <w:szCs w:val="23"/>
        </w:rPr>
        <w:t xml:space="preserve">u zbierania odpadów komunalnych w </w:t>
      </w:r>
      <w:bookmarkStart w:id="0" w:name="_GoBack"/>
      <w:bookmarkEnd w:id="0"/>
      <w:r w:rsidRPr="00DD40B9">
        <w:rPr>
          <w:color w:val="000000" w:themeColor="text1"/>
          <w:sz w:val="23"/>
          <w:szCs w:val="23"/>
        </w:rPr>
        <w:t>sposób selektywny wnoszą:</w:t>
      </w:r>
    </w:p>
    <w:p w:rsidR="0078189F" w:rsidRPr="00DD40B9" w:rsidRDefault="00C95AA6" w:rsidP="008306D9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24,00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>– z</w:t>
      </w:r>
      <w:r w:rsidRPr="00DD40B9">
        <w:rPr>
          <w:color w:val="000000" w:themeColor="text1"/>
          <w:sz w:val="23"/>
          <w:szCs w:val="23"/>
        </w:rPr>
        <w:t>a jednorazowe opróżnienie p</w:t>
      </w:r>
      <w:r w:rsidR="002C4E33" w:rsidRPr="00DD40B9">
        <w:rPr>
          <w:color w:val="000000" w:themeColor="text1"/>
          <w:sz w:val="23"/>
          <w:szCs w:val="23"/>
        </w:rPr>
        <w:t>ojemnika o pojemności 60 litrów;</w:t>
      </w:r>
    </w:p>
    <w:p w:rsidR="0078189F" w:rsidRPr="00DD40B9" w:rsidRDefault="00C95AA6" w:rsidP="008306D9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48,00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>– z</w:t>
      </w:r>
      <w:r w:rsidRPr="00DD40B9">
        <w:rPr>
          <w:color w:val="000000" w:themeColor="text1"/>
          <w:sz w:val="23"/>
          <w:szCs w:val="23"/>
        </w:rPr>
        <w:t>a jednorazowe opróżnienie po</w:t>
      </w:r>
      <w:r w:rsidR="002C4E33" w:rsidRPr="00DD40B9">
        <w:rPr>
          <w:color w:val="000000" w:themeColor="text1"/>
          <w:sz w:val="23"/>
          <w:szCs w:val="23"/>
        </w:rPr>
        <w:t>jemnika o pojemności 120 litrów;</w:t>
      </w:r>
    </w:p>
    <w:p w:rsidR="0078189F" w:rsidRPr="00DD40B9" w:rsidRDefault="00C95AA6" w:rsidP="008306D9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96,00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jednorazowe opróżnienie po</w:t>
      </w:r>
      <w:r w:rsidR="002C4E33" w:rsidRPr="00DD40B9">
        <w:rPr>
          <w:color w:val="000000" w:themeColor="text1"/>
          <w:sz w:val="23"/>
          <w:szCs w:val="23"/>
        </w:rPr>
        <w:t>jemnika o pojemności 240 litrów;</w:t>
      </w:r>
    </w:p>
    <w:p w:rsidR="0078189F" w:rsidRPr="00DD40B9" w:rsidRDefault="00C95AA6" w:rsidP="008306D9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384,00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jednorazowe opróżnienie pojemnika o pojemności 1100 litró</w:t>
      </w:r>
      <w:r w:rsidR="002C4E33" w:rsidRPr="00DD40B9">
        <w:rPr>
          <w:color w:val="000000" w:themeColor="text1"/>
          <w:sz w:val="23"/>
          <w:szCs w:val="23"/>
        </w:rPr>
        <w:t>w;</w:t>
      </w:r>
    </w:p>
    <w:p w:rsidR="00C95AA6" w:rsidRPr="00DD40B9" w:rsidRDefault="00C95AA6" w:rsidP="008306D9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ind w:left="414" w:hanging="357"/>
        <w:jc w:val="both"/>
        <w:rPr>
          <w:color w:val="000000" w:themeColor="text1"/>
          <w:sz w:val="23"/>
          <w:szCs w:val="23"/>
        </w:rPr>
      </w:pPr>
      <w:r w:rsidRPr="00DD40B9">
        <w:rPr>
          <w:rStyle w:val="Pogrubienie"/>
          <w:b w:val="0"/>
          <w:color w:val="000000" w:themeColor="text1"/>
          <w:sz w:val="23"/>
          <w:szCs w:val="23"/>
        </w:rPr>
        <w:t>12,00 zł</w:t>
      </w:r>
      <w:r w:rsidR="005F78EE">
        <w:rPr>
          <w:rStyle w:val="Pogrubienie"/>
          <w:b w:val="0"/>
          <w:color w:val="000000" w:themeColor="text1"/>
          <w:sz w:val="23"/>
          <w:szCs w:val="23"/>
        </w:rPr>
        <w:t xml:space="preserve"> </w:t>
      </w:r>
      <w:r w:rsidR="0015105F" w:rsidRPr="00DD40B9">
        <w:rPr>
          <w:color w:val="000000" w:themeColor="text1"/>
          <w:sz w:val="23"/>
          <w:szCs w:val="23"/>
        </w:rPr>
        <w:t xml:space="preserve">– </w:t>
      </w:r>
      <w:r w:rsidRPr="00DD40B9">
        <w:rPr>
          <w:color w:val="000000" w:themeColor="text1"/>
          <w:sz w:val="23"/>
          <w:szCs w:val="23"/>
        </w:rPr>
        <w:t>za jednorazowy odbiór worka o pojemności 120 litrów.</w:t>
      </w:r>
    </w:p>
    <w:p w:rsidR="00D75F49" w:rsidRPr="00DD40B9" w:rsidRDefault="00BE2EFC" w:rsidP="008306D9">
      <w:pPr>
        <w:widowControl/>
        <w:suppressAutoHyphens w:val="0"/>
        <w:spacing w:before="100" w:beforeAutospacing="1" w:after="240" w:line="276" w:lineRule="auto"/>
        <w:jc w:val="both"/>
        <w:rPr>
          <w:rFonts w:cs="Times New Roman"/>
          <w:color w:val="000000" w:themeColor="text1"/>
          <w:kern w:val="2"/>
          <w:sz w:val="23"/>
          <w:szCs w:val="23"/>
        </w:rPr>
      </w:pPr>
      <w:r w:rsidRPr="00DD40B9">
        <w:rPr>
          <w:rFonts w:cs="Times New Roman"/>
          <w:color w:val="000000" w:themeColor="text1"/>
          <w:sz w:val="23"/>
          <w:szCs w:val="23"/>
        </w:rPr>
        <w:t xml:space="preserve">Gmina 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Sadki </w:t>
      </w:r>
      <w:r w:rsidR="00211EF3" w:rsidRPr="00DD40B9">
        <w:rPr>
          <w:rFonts w:cs="Times New Roman"/>
          <w:color w:val="000000" w:themeColor="text1"/>
          <w:sz w:val="23"/>
          <w:szCs w:val="23"/>
        </w:rPr>
        <w:t>poprzez Straż Gminną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 w Sadkach 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podejmuje działania </w:t>
      </w:r>
      <w:r w:rsidR="00AB0DAF" w:rsidRPr="00DD40B9">
        <w:rPr>
          <w:rFonts w:cs="Times New Roman"/>
          <w:color w:val="000000" w:themeColor="text1"/>
          <w:sz w:val="23"/>
          <w:szCs w:val="23"/>
        </w:rPr>
        <w:t>kontrolne w celu weryfikacji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 zgodności danych zawartych w złożonych deklaracjach o wysokości opłaty za gospodarowanie odpadami komunalnymi oraz </w:t>
      </w:r>
      <w:r w:rsidR="005F1E20" w:rsidRPr="00DD40B9">
        <w:rPr>
          <w:rFonts w:cs="Times New Roman"/>
          <w:color w:val="000000" w:themeColor="text1"/>
          <w:sz w:val="23"/>
          <w:szCs w:val="23"/>
        </w:rPr>
        <w:t xml:space="preserve">w celu </w:t>
      </w:r>
      <w:r w:rsidR="00925987" w:rsidRPr="00DD40B9">
        <w:rPr>
          <w:rFonts w:cs="Times New Roman"/>
          <w:color w:val="000000" w:themeColor="text1"/>
          <w:sz w:val="23"/>
          <w:szCs w:val="23"/>
        </w:rPr>
        <w:t>uszczelnienia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 systemu </w:t>
      </w:r>
      <w:r w:rsidR="00925987" w:rsidRPr="00DD40B9">
        <w:rPr>
          <w:rFonts w:cs="Times New Roman"/>
          <w:color w:val="000000" w:themeColor="text1"/>
          <w:sz w:val="23"/>
          <w:szCs w:val="23"/>
        </w:rPr>
        <w:t xml:space="preserve">gospodarowania odpadami komunalnymi </w:t>
      </w:r>
      <w:r w:rsidR="00D61C9C" w:rsidRPr="00DD40B9">
        <w:rPr>
          <w:rFonts w:cs="Times New Roman"/>
          <w:color w:val="000000" w:themeColor="text1"/>
          <w:sz w:val="23"/>
          <w:szCs w:val="23"/>
        </w:rPr>
        <w:t>poprzez objęcie systemem</w:t>
      </w:r>
      <w:r w:rsidR="005F78EE">
        <w:rPr>
          <w:rFonts w:cs="Times New Roman"/>
          <w:color w:val="000000" w:themeColor="text1"/>
          <w:sz w:val="23"/>
          <w:szCs w:val="23"/>
        </w:rPr>
        <w:t xml:space="preserve"> 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wszystkich właścicieli nieruchomości </w:t>
      </w:r>
      <w:r w:rsidR="00925987" w:rsidRPr="00DD40B9">
        <w:rPr>
          <w:rFonts w:cs="Times New Roman"/>
          <w:color w:val="000000" w:themeColor="text1"/>
          <w:sz w:val="23"/>
          <w:szCs w:val="23"/>
        </w:rPr>
        <w:t>wytwarzających</w:t>
      </w:r>
      <w:r w:rsidR="00D61C9C" w:rsidRPr="00DD40B9">
        <w:rPr>
          <w:rFonts w:cs="Times New Roman"/>
          <w:color w:val="000000" w:themeColor="text1"/>
          <w:sz w:val="23"/>
          <w:szCs w:val="23"/>
        </w:rPr>
        <w:t xml:space="preserve"> odpady komunalne. </w:t>
      </w:r>
      <w:r w:rsidR="00255131" w:rsidRPr="00DD40B9">
        <w:rPr>
          <w:rFonts w:cs="Times New Roman"/>
          <w:color w:val="000000" w:themeColor="text1"/>
          <w:sz w:val="23"/>
          <w:szCs w:val="23"/>
        </w:rPr>
        <w:t xml:space="preserve">Podejmowane są również działania </w:t>
      </w:r>
      <w:r w:rsidRPr="00DD40B9">
        <w:rPr>
          <w:rFonts w:cs="Times New Roman"/>
          <w:color w:val="000000" w:themeColor="text1"/>
          <w:sz w:val="23"/>
          <w:szCs w:val="23"/>
        </w:rPr>
        <w:t>w</w:t>
      </w:r>
      <w:r w:rsidR="000A4A6B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celu wyeg</w:t>
      </w:r>
      <w:r w:rsidR="00574E92" w:rsidRPr="00DD40B9">
        <w:rPr>
          <w:rFonts w:cs="Times New Roman"/>
          <w:color w:val="000000" w:themeColor="text1"/>
          <w:sz w:val="23"/>
          <w:szCs w:val="23"/>
        </w:rPr>
        <w:t xml:space="preserve">zekwowania zaległych należności </w:t>
      </w:r>
      <w:r w:rsidR="00D61C9C" w:rsidRPr="00DD40B9">
        <w:rPr>
          <w:rFonts w:cs="Times New Roman"/>
          <w:color w:val="000000" w:themeColor="text1"/>
          <w:sz w:val="23"/>
          <w:szCs w:val="23"/>
        </w:rPr>
        <w:t>z</w:t>
      </w:r>
      <w:r w:rsidR="00925987" w:rsidRPr="00DD40B9">
        <w:rPr>
          <w:rFonts w:cs="Times New Roman"/>
          <w:color w:val="000000" w:themeColor="text1"/>
          <w:sz w:val="23"/>
          <w:szCs w:val="23"/>
        </w:rPr>
        <w:t> </w:t>
      </w:r>
      <w:r w:rsidR="00D61C9C" w:rsidRPr="00DD40B9">
        <w:rPr>
          <w:rFonts w:cs="Times New Roman"/>
          <w:color w:val="000000" w:themeColor="text1"/>
          <w:sz w:val="23"/>
          <w:szCs w:val="23"/>
        </w:rPr>
        <w:t>tytułu opłaty za</w:t>
      </w:r>
      <w:r w:rsidR="008306D9" w:rsidRPr="00DD40B9">
        <w:rPr>
          <w:rFonts w:cs="Times New Roman"/>
          <w:color w:val="000000" w:themeColor="text1"/>
          <w:sz w:val="23"/>
          <w:szCs w:val="23"/>
        </w:rPr>
        <w:t> </w:t>
      </w:r>
      <w:r w:rsidR="00D61C9C" w:rsidRPr="00DD40B9">
        <w:rPr>
          <w:rFonts w:cs="Times New Roman"/>
          <w:color w:val="000000" w:themeColor="text1"/>
          <w:sz w:val="23"/>
          <w:szCs w:val="23"/>
        </w:rPr>
        <w:t>gospodarowanie odpadami komunalnymi</w:t>
      </w:r>
      <w:r w:rsidR="00364B88">
        <w:rPr>
          <w:rFonts w:cs="Times New Roman"/>
          <w:color w:val="000000" w:themeColor="text1"/>
          <w:sz w:val="23"/>
          <w:szCs w:val="23"/>
        </w:rPr>
        <w:t xml:space="preserve"> 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poprzez </w:t>
      </w:r>
      <w:r w:rsidR="00C15774" w:rsidRPr="00DD40B9">
        <w:rPr>
          <w:rFonts w:cs="Times New Roman"/>
          <w:color w:val="000000" w:themeColor="text1"/>
          <w:sz w:val="23"/>
          <w:szCs w:val="23"/>
        </w:rPr>
        <w:t>wysyłanie upomnień</w:t>
      </w:r>
      <w:r w:rsidR="005F1E20" w:rsidRPr="00DD40B9">
        <w:rPr>
          <w:rFonts w:cs="Times New Roman"/>
          <w:color w:val="000000" w:themeColor="text1"/>
          <w:sz w:val="23"/>
          <w:szCs w:val="23"/>
        </w:rPr>
        <w:t xml:space="preserve"> oraz </w:t>
      </w:r>
      <w:r w:rsidRPr="00DD40B9">
        <w:rPr>
          <w:rFonts w:cs="Times New Roman"/>
          <w:color w:val="000000" w:themeColor="text1"/>
          <w:sz w:val="23"/>
          <w:szCs w:val="23"/>
        </w:rPr>
        <w:t>prowadzoną przez</w:t>
      </w:r>
      <w:r w:rsidR="005F1E20" w:rsidRPr="00DD40B9">
        <w:rPr>
          <w:rFonts w:cs="Times New Roman"/>
          <w:color w:val="000000" w:themeColor="text1"/>
          <w:sz w:val="23"/>
          <w:szCs w:val="23"/>
        </w:rPr>
        <w:t> </w:t>
      </w:r>
      <w:r w:rsidRPr="00DD40B9">
        <w:rPr>
          <w:rFonts w:cs="Times New Roman"/>
          <w:color w:val="000000" w:themeColor="text1"/>
          <w:sz w:val="23"/>
          <w:szCs w:val="23"/>
        </w:rPr>
        <w:t>Urząd Skarbowy i</w:t>
      </w:r>
      <w:r w:rsidR="0055221C" w:rsidRPr="00DD40B9">
        <w:rPr>
          <w:rFonts w:cs="Times New Roman"/>
          <w:color w:val="000000" w:themeColor="text1"/>
          <w:sz w:val="23"/>
          <w:szCs w:val="23"/>
        </w:rPr>
        <w:t> </w:t>
      </w:r>
      <w:r w:rsidR="00D61C9C" w:rsidRPr="00DD40B9">
        <w:rPr>
          <w:rFonts w:cs="Times New Roman"/>
          <w:color w:val="000000" w:themeColor="text1"/>
          <w:sz w:val="23"/>
          <w:szCs w:val="23"/>
        </w:rPr>
        <w:t>komorników egzekucję</w:t>
      </w:r>
      <w:r w:rsidRPr="00DD40B9">
        <w:rPr>
          <w:rFonts w:cs="Times New Roman"/>
          <w:color w:val="000000" w:themeColor="text1"/>
          <w:sz w:val="23"/>
          <w:szCs w:val="23"/>
        </w:rPr>
        <w:t xml:space="preserve"> należności.</w:t>
      </w:r>
    </w:p>
    <w:sectPr w:rsidR="00D75F49" w:rsidRPr="00DD40B9" w:rsidSect="000379F4">
      <w:headerReference w:type="first" r:id="rId8"/>
      <w:footerReference w:type="first" r:id="rId9"/>
      <w:pgSz w:w="11906" w:h="16838"/>
      <w:pgMar w:top="1418" w:right="1247" w:bottom="1418" w:left="1247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A6" w:rsidRDefault="009E53A6" w:rsidP="00D61C9C">
      <w:r>
        <w:separator/>
      </w:r>
    </w:p>
  </w:endnote>
  <w:endnote w:type="continuationSeparator" w:id="0">
    <w:p w:rsidR="009E53A6" w:rsidRDefault="009E53A6" w:rsidP="00D6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EF" w:rsidRDefault="00397BEF">
    <w:pPr>
      <w:pStyle w:val="Stopka"/>
    </w:pPr>
    <w:r w:rsidRPr="00E2442F">
      <w:rPr>
        <w:rFonts w:ascii="Lato" w:hAnsi="Lato" w:cs="Arial"/>
        <w:b/>
        <w:noProof/>
        <w:szCs w:val="20"/>
        <w:lang w:eastAsia="pl-PL" w:bidi="ar-SA"/>
      </w:rPr>
      <w:drawing>
        <wp:anchor distT="0" distB="0" distL="0" distR="0" simplePos="0" relativeHeight="25169100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7648</wp:posOffset>
          </wp:positionV>
          <wp:extent cx="6114415" cy="436880"/>
          <wp:effectExtent l="0" t="0" r="635" b="1270"/>
          <wp:wrapTopAndBottom/>
          <wp:docPr id="6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940435</wp:posOffset>
          </wp:positionH>
          <wp:positionV relativeFrom="paragraph">
            <wp:posOffset>9878060</wp:posOffset>
          </wp:positionV>
          <wp:extent cx="5743575" cy="8001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940435</wp:posOffset>
          </wp:positionH>
          <wp:positionV relativeFrom="paragraph">
            <wp:posOffset>9878060</wp:posOffset>
          </wp:positionV>
          <wp:extent cx="5743575" cy="8001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940435</wp:posOffset>
          </wp:positionH>
          <wp:positionV relativeFrom="paragraph">
            <wp:posOffset>9878060</wp:posOffset>
          </wp:positionV>
          <wp:extent cx="574357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940435</wp:posOffset>
          </wp:positionH>
          <wp:positionV relativeFrom="paragraph">
            <wp:posOffset>9878060</wp:posOffset>
          </wp:positionV>
          <wp:extent cx="5743575" cy="8001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34688" behindDoc="0" locked="0" layoutInCell="1" allowOverlap="1">
          <wp:simplePos x="0" y="0"/>
          <wp:positionH relativeFrom="column">
            <wp:posOffset>940435</wp:posOffset>
          </wp:positionH>
          <wp:positionV relativeFrom="paragraph">
            <wp:posOffset>9878060</wp:posOffset>
          </wp:positionV>
          <wp:extent cx="5743575" cy="8001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A6" w:rsidRDefault="009E53A6" w:rsidP="00D61C9C">
      <w:r>
        <w:separator/>
      </w:r>
    </w:p>
  </w:footnote>
  <w:footnote w:type="continuationSeparator" w:id="0">
    <w:p w:rsidR="009E53A6" w:rsidRDefault="009E53A6" w:rsidP="00D6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EF" w:rsidRDefault="00397BEF">
    <w:pPr>
      <w:pStyle w:val="Nagwek"/>
    </w:pPr>
    <w:r w:rsidRPr="002028AE">
      <w:rPr>
        <w:noProof/>
        <w:lang w:eastAsia="pl-PL" w:bidi="ar-SA"/>
      </w:rPr>
      <w:drawing>
        <wp:inline distT="0" distB="0" distL="0" distR="0">
          <wp:extent cx="5732780" cy="1160780"/>
          <wp:effectExtent l="0" t="0" r="0" b="0"/>
          <wp:docPr id="2" name="Obraz 2" descr="grunt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unt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11DCF"/>
    <w:multiLevelType w:val="hybridMultilevel"/>
    <w:tmpl w:val="9C505294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184587E"/>
    <w:multiLevelType w:val="hybridMultilevel"/>
    <w:tmpl w:val="452E5EC2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BE43E4"/>
    <w:multiLevelType w:val="hybridMultilevel"/>
    <w:tmpl w:val="2CF2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B7444"/>
    <w:multiLevelType w:val="hybridMultilevel"/>
    <w:tmpl w:val="61E88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76B39"/>
    <w:multiLevelType w:val="hybridMultilevel"/>
    <w:tmpl w:val="582015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7FD3"/>
    <w:multiLevelType w:val="hybridMultilevel"/>
    <w:tmpl w:val="423C6F90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A3E"/>
    <w:multiLevelType w:val="hybridMultilevel"/>
    <w:tmpl w:val="4754BE3E"/>
    <w:lvl w:ilvl="0" w:tplc="D910C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037B8"/>
    <w:multiLevelType w:val="hybridMultilevel"/>
    <w:tmpl w:val="A038189A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92303"/>
    <w:multiLevelType w:val="hybridMultilevel"/>
    <w:tmpl w:val="34A4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D55"/>
    <w:multiLevelType w:val="hybridMultilevel"/>
    <w:tmpl w:val="EF345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B488C"/>
    <w:multiLevelType w:val="hybridMultilevel"/>
    <w:tmpl w:val="C50621D6"/>
    <w:lvl w:ilvl="0" w:tplc="45F2B44C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8EB6B92"/>
    <w:multiLevelType w:val="hybridMultilevel"/>
    <w:tmpl w:val="6FB4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32AA"/>
    <w:multiLevelType w:val="hybridMultilevel"/>
    <w:tmpl w:val="A5A07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F57FA"/>
    <w:multiLevelType w:val="hybridMultilevel"/>
    <w:tmpl w:val="0F580C92"/>
    <w:lvl w:ilvl="0" w:tplc="5816B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A42F2"/>
    <w:multiLevelType w:val="hybridMultilevel"/>
    <w:tmpl w:val="4E00D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15686"/>
    <w:multiLevelType w:val="hybridMultilevel"/>
    <w:tmpl w:val="35F20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A16BA"/>
    <w:multiLevelType w:val="hybridMultilevel"/>
    <w:tmpl w:val="10865814"/>
    <w:lvl w:ilvl="0" w:tplc="45F2B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C1268"/>
    <w:multiLevelType w:val="hybridMultilevel"/>
    <w:tmpl w:val="ACE8E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473A3"/>
    <w:multiLevelType w:val="hybridMultilevel"/>
    <w:tmpl w:val="EC66B1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87907"/>
    <w:multiLevelType w:val="hybridMultilevel"/>
    <w:tmpl w:val="B024E1FC"/>
    <w:lvl w:ilvl="0" w:tplc="45F2B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D43CA"/>
    <w:multiLevelType w:val="hybridMultilevel"/>
    <w:tmpl w:val="B27A7E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D0267B"/>
    <w:multiLevelType w:val="hybridMultilevel"/>
    <w:tmpl w:val="08668FFA"/>
    <w:lvl w:ilvl="0" w:tplc="45F2B44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EBB5F07"/>
    <w:multiLevelType w:val="hybridMultilevel"/>
    <w:tmpl w:val="3146B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01428"/>
    <w:multiLevelType w:val="hybridMultilevel"/>
    <w:tmpl w:val="FB324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B2E30"/>
    <w:multiLevelType w:val="hybridMultilevel"/>
    <w:tmpl w:val="55CE49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440F4"/>
    <w:multiLevelType w:val="hybridMultilevel"/>
    <w:tmpl w:val="3EB2884E"/>
    <w:lvl w:ilvl="0" w:tplc="BDF27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6FC6"/>
    <w:multiLevelType w:val="hybridMultilevel"/>
    <w:tmpl w:val="A0CC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02D9C"/>
    <w:multiLevelType w:val="hybridMultilevel"/>
    <w:tmpl w:val="61E88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36E24"/>
    <w:multiLevelType w:val="hybridMultilevel"/>
    <w:tmpl w:val="3C9459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C1BD4"/>
    <w:multiLevelType w:val="hybridMultilevel"/>
    <w:tmpl w:val="77CE7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94416"/>
    <w:multiLevelType w:val="hybridMultilevel"/>
    <w:tmpl w:val="64E63C7C"/>
    <w:lvl w:ilvl="0" w:tplc="F2600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D76E8"/>
    <w:multiLevelType w:val="hybridMultilevel"/>
    <w:tmpl w:val="0CC890EA"/>
    <w:lvl w:ilvl="0" w:tplc="45F2B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650F6"/>
    <w:multiLevelType w:val="hybridMultilevel"/>
    <w:tmpl w:val="3BD497B8"/>
    <w:lvl w:ilvl="0" w:tplc="DA904E02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9"/>
  </w:num>
  <w:num w:numId="5">
    <w:abstractNumId w:val="13"/>
  </w:num>
  <w:num w:numId="6">
    <w:abstractNumId w:val="8"/>
  </w:num>
  <w:num w:numId="7">
    <w:abstractNumId w:val="15"/>
  </w:num>
  <w:num w:numId="8">
    <w:abstractNumId w:val="32"/>
  </w:num>
  <w:num w:numId="9">
    <w:abstractNumId w:val="5"/>
  </w:num>
  <w:num w:numId="10">
    <w:abstractNumId w:val="22"/>
  </w:num>
  <w:num w:numId="11">
    <w:abstractNumId w:val="10"/>
  </w:num>
  <w:num w:numId="12">
    <w:abstractNumId w:val="34"/>
  </w:num>
  <w:num w:numId="13">
    <w:abstractNumId w:val="20"/>
  </w:num>
  <w:num w:numId="14">
    <w:abstractNumId w:val="31"/>
  </w:num>
  <w:num w:numId="15">
    <w:abstractNumId w:val="19"/>
  </w:num>
  <w:num w:numId="16">
    <w:abstractNumId w:val="26"/>
  </w:num>
  <w:num w:numId="17">
    <w:abstractNumId w:val="30"/>
  </w:num>
  <w:num w:numId="18">
    <w:abstractNumId w:val="11"/>
  </w:num>
  <w:num w:numId="19">
    <w:abstractNumId w:val="24"/>
  </w:num>
  <w:num w:numId="20">
    <w:abstractNumId w:val="17"/>
  </w:num>
  <w:num w:numId="21">
    <w:abstractNumId w:val="2"/>
  </w:num>
  <w:num w:numId="22">
    <w:abstractNumId w:val="25"/>
  </w:num>
  <w:num w:numId="23">
    <w:abstractNumId w:val="11"/>
  </w:num>
  <w:num w:numId="24">
    <w:abstractNumId w:val="24"/>
  </w:num>
  <w:num w:numId="25">
    <w:abstractNumId w:val="17"/>
  </w:num>
  <w:num w:numId="26">
    <w:abstractNumId w:val="4"/>
  </w:num>
  <w:num w:numId="27">
    <w:abstractNumId w:val="3"/>
  </w:num>
  <w:num w:numId="28">
    <w:abstractNumId w:val="6"/>
  </w:num>
  <w:num w:numId="29">
    <w:abstractNumId w:val="14"/>
  </w:num>
  <w:num w:numId="30">
    <w:abstractNumId w:val="33"/>
  </w:num>
  <w:num w:numId="31">
    <w:abstractNumId w:val="12"/>
  </w:num>
  <w:num w:numId="32">
    <w:abstractNumId w:val="23"/>
  </w:num>
  <w:num w:numId="33">
    <w:abstractNumId w:val="11"/>
  </w:num>
  <w:num w:numId="34">
    <w:abstractNumId w:val="28"/>
  </w:num>
  <w:num w:numId="35">
    <w:abstractNumId w:val="24"/>
  </w:num>
  <w:num w:numId="36">
    <w:abstractNumId w:val="17"/>
  </w:num>
  <w:num w:numId="37">
    <w:abstractNumId w:val="18"/>
  </w:num>
  <w:num w:numId="38">
    <w:abstractNumId w:val="9"/>
  </w:num>
  <w:num w:numId="39">
    <w:abstractNumId w:val="7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C3A02"/>
    <w:rsid w:val="00000C3A"/>
    <w:rsid w:val="00007FBD"/>
    <w:rsid w:val="00010A8E"/>
    <w:rsid w:val="00011793"/>
    <w:rsid w:val="00015C95"/>
    <w:rsid w:val="00015D36"/>
    <w:rsid w:val="00026D93"/>
    <w:rsid w:val="00035FDE"/>
    <w:rsid w:val="000365DF"/>
    <w:rsid w:val="00036A17"/>
    <w:rsid w:val="000379F4"/>
    <w:rsid w:val="00043FCE"/>
    <w:rsid w:val="000517B8"/>
    <w:rsid w:val="0005366D"/>
    <w:rsid w:val="00066A58"/>
    <w:rsid w:val="00067498"/>
    <w:rsid w:val="00073F59"/>
    <w:rsid w:val="00077941"/>
    <w:rsid w:val="00082BA7"/>
    <w:rsid w:val="00085A33"/>
    <w:rsid w:val="00086012"/>
    <w:rsid w:val="00090218"/>
    <w:rsid w:val="00092800"/>
    <w:rsid w:val="000933B4"/>
    <w:rsid w:val="00095124"/>
    <w:rsid w:val="00095723"/>
    <w:rsid w:val="00095DEA"/>
    <w:rsid w:val="00096DF3"/>
    <w:rsid w:val="000A02F0"/>
    <w:rsid w:val="000A21E0"/>
    <w:rsid w:val="000A4A6B"/>
    <w:rsid w:val="000B1061"/>
    <w:rsid w:val="000B37D5"/>
    <w:rsid w:val="000B7A71"/>
    <w:rsid w:val="000C3D5C"/>
    <w:rsid w:val="000D45B6"/>
    <w:rsid w:val="000E1E8C"/>
    <w:rsid w:val="000F072A"/>
    <w:rsid w:val="000F073E"/>
    <w:rsid w:val="000F486C"/>
    <w:rsid w:val="000F51C1"/>
    <w:rsid w:val="000F5492"/>
    <w:rsid w:val="00100120"/>
    <w:rsid w:val="001045B8"/>
    <w:rsid w:val="00105964"/>
    <w:rsid w:val="001068C7"/>
    <w:rsid w:val="001069F7"/>
    <w:rsid w:val="00113566"/>
    <w:rsid w:val="0011741A"/>
    <w:rsid w:val="001225BA"/>
    <w:rsid w:val="00124364"/>
    <w:rsid w:val="00127946"/>
    <w:rsid w:val="00131B64"/>
    <w:rsid w:val="0013375F"/>
    <w:rsid w:val="001344D3"/>
    <w:rsid w:val="00140A1D"/>
    <w:rsid w:val="00143F37"/>
    <w:rsid w:val="00144877"/>
    <w:rsid w:val="00147388"/>
    <w:rsid w:val="00150FCF"/>
    <w:rsid w:val="0015105F"/>
    <w:rsid w:val="0015380B"/>
    <w:rsid w:val="00154C39"/>
    <w:rsid w:val="0015551A"/>
    <w:rsid w:val="001622C9"/>
    <w:rsid w:val="00163F4F"/>
    <w:rsid w:val="00166875"/>
    <w:rsid w:val="00170798"/>
    <w:rsid w:val="001718E4"/>
    <w:rsid w:val="00181E29"/>
    <w:rsid w:val="00184CE8"/>
    <w:rsid w:val="00184FFB"/>
    <w:rsid w:val="001855A9"/>
    <w:rsid w:val="00187E42"/>
    <w:rsid w:val="001922BE"/>
    <w:rsid w:val="0019449C"/>
    <w:rsid w:val="001A060F"/>
    <w:rsid w:val="001A3172"/>
    <w:rsid w:val="001A6A57"/>
    <w:rsid w:val="001A75EF"/>
    <w:rsid w:val="001B275D"/>
    <w:rsid w:val="001B2DF9"/>
    <w:rsid w:val="001B42ED"/>
    <w:rsid w:val="001B70C1"/>
    <w:rsid w:val="001B7AB0"/>
    <w:rsid w:val="001C14D9"/>
    <w:rsid w:val="001C154F"/>
    <w:rsid w:val="001C28E9"/>
    <w:rsid w:val="001D48C5"/>
    <w:rsid w:val="001D7C9D"/>
    <w:rsid w:val="001F2311"/>
    <w:rsid w:val="001F490C"/>
    <w:rsid w:val="001F4D05"/>
    <w:rsid w:val="002010A9"/>
    <w:rsid w:val="002027ED"/>
    <w:rsid w:val="002041DC"/>
    <w:rsid w:val="00211883"/>
    <w:rsid w:val="00211EF3"/>
    <w:rsid w:val="00217688"/>
    <w:rsid w:val="0022075A"/>
    <w:rsid w:val="00221AFE"/>
    <w:rsid w:val="002229DD"/>
    <w:rsid w:val="0022433F"/>
    <w:rsid w:val="00225B18"/>
    <w:rsid w:val="00227A92"/>
    <w:rsid w:val="00233700"/>
    <w:rsid w:val="00233D6B"/>
    <w:rsid w:val="00234A83"/>
    <w:rsid w:val="0023634F"/>
    <w:rsid w:val="0024500B"/>
    <w:rsid w:val="0025471C"/>
    <w:rsid w:val="00255131"/>
    <w:rsid w:val="002559A4"/>
    <w:rsid w:val="00267EAF"/>
    <w:rsid w:val="00267F26"/>
    <w:rsid w:val="002751F9"/>
    <w:rsid w:val="00275E07"/>
    <w:rsid w:val="002844F4"/>
    <w:rsid w:val="0028462C"/>
    <w:rsid w:val="002865F4"/>
    <w:rsid w:val="00292CF3"/>
    <w:rsid w:val="00293A7F"/>
    <w:rsid w:val="002A1B6D"/>
    <w:rsid w:val="002A2B91"/>
    <w:rsid w:val="002A30D4"/>
    <w:rsid w:val="002A3D34"/>
    <w:rsid w:val="002A6104"/>
    <w:rsid w:val="002A7479"/>
    <w:rsid w:val="002B3970"/>
    <w:rsid w:val="002B3BC2"/>
    <w:rsid w:val="002B56B1"/>
    <w:rsid w:val="002B5911"/>
    <w:rsid w:val="002C4E33"/>
    <w:rsid w:val="002C5010"/>
    <w:rsid w:val="002D4EF3"/>
    <w:rsid w:val="002D793B"/>
    <w:rsid w:val="002E79B4"/>
    <w:rsid w:val="002F028D"/>
    <w:rsid w:val="002F25F5"/>
    <w:rsid w:val="002F3FAD"/>
    <w:rsid w:val="002F5B63"/>
    <w:rsid w:val="002F6145"/>
    <w:rsid w:val="002F7A44"/>
    <w:rsid w:val="0030000A"/>
    <w:rsid w:val="00305D31"/>
    <w:rsid w:val="00307D3C"/>
    <w:rsid w:val="00312521"/>
    <w:rsid w:val="00314389"/>
    <w:rsid w:val="00315486"/>
    <w:rsid w:val="00320F2A"/>
    <w:rsid w:val="0032444F"/>
    <w:rsid w:val="00335CF6"/>
    <w:rsid w:val="00336CCC"/>
    <w:rsid w:val="00346506"/>
    <w:rsid w:val="003612A8"/>
    <w:rsid w:val="003637D4"/>
    <w:rsid w:val="00364B88"/>
    <w:rsid w:val="00373984"/>
    <w:rsid w:val="003747A1"/>
    <w:rsid w:val="00381DD5"/>
    <w:rsid w:val="0038256A"/>
    <w:rsid w:val="00383B54"/>
    <w:rsid w:val="003916A0"/>
    <w:rsid w:val="00394923"/>
    <w:rsid w:val="00395822"/>
    <w:rsid w:val="00397BEF"/>
    <w:rsid w:val="003B5A9D"/>
    <w:rsid w:val="003C3A02"/>
    <w:rsid w:val="003C65C7"/>
    <w:rsid w:val="003C7F50"/>
    <w:rsid w:val="003D1C3A"/>
    <w:rsid w:val="003D33F7"/>
    <w:rsid w:val="003D4678"/>
    <w:rsid w:val="003D5D5C"/>
    <w:rsid w:val="003D5E82"/>
    <w:rsid w:val="003E614D"/>
    <w:rsid w:val="003F3E23"/>
    <w:rsid w:val="003F7D21"/>
    <w:rsid w:val="00403BC7"/>
    <w:rsid w:val="00404110"/>
    <w:rsid w:val="004109BC"/>
    <w:rsid w:val="004150A4"/>
    <w:rsid w:val="00415FA8"/>
    <w:rsid w:val="004163BE"/>
    <w:rsid w:val="00417DA1"/>
    <w:rsid w:val="00420FAE"/>
    <w:rsid w:val="0042571A"/>
    <w:rsid w:val="00440725"/>
    <w:rsid w:val="00441A80"/>
    <w:rsid w:val="00441F2C"/>
    <w:rsid w:val="0045000B"/>
    <w:rsid w:val="00460156"/>
    <w:rsid w:val="00462484"/>
    <w:rsid w:val="0046269A"/>
    <w:rsid w:val="00464D93"/>
    <w:rsid w:val="00465638"/>
    <w:rsid w:val="00467E8D"/>
    <w:rsid w:val="004762E6"/>
    <w:rsid w:val="00485B90"/>
    <w:rsid w:val="0049066B"/>
    <w:rsid w:val="004A2958"/>
    <w:rsid w:val="004A2C8D"/>
    <w:rsid w:val="004A3E33"/>
    <w:rsid w:val="004A407A"/>
    <w:rsid w:val="004A6918"/>
    <w:rsid w:val="004B1DDF"/>
    <w:rsid w:val="004B35FC"/>
    <w:rsid w:val="004B5DE1"/>
    <w:rsid w:val="004C1AA0"/>
    <w:rsid w:val="004C5850"/>
    <w:rsid w:val="004C69C2"/>
    <w:rsid w:val="004D438A"/>
    <w:rsid w:val="004D50A7"/>
    <w:rsid w:val="004F0F5A"/>
    <w:rsid w:val="004F1FC6"/>
    <w:rsid w:val="004F234F"/>
    <w:rsid w:val="004F3943"/>
    <w:rsid w:val="004F729B"/>
    <w:rsid w:val="00505CCE"/>
    <w:rsid w:val="005262BA"/>
    <w:rsid w:val="0053228A"/>
    <w:rsid w:val="0055221C"/>
    <w:rsid w:val="00571D0F"/>
    <w:rsid w:val="00574E61"/>
    <w:rsid w:val="00574E92"/>
    <w:rsid w:val="00575628"/>
    <w:rsid w:val="00576450"/>
    <w:rsid w:val="00577F9D"/>
    <w:rsid w:val="00583EA0"/>
    <w:rsid w:val="005860CF"/>
    <w:rsid w:val="0059629A"/>
    <w:rsid w:val="00597D2A"/>
    <w:rsid w:val="005A2C7D"/>
    <w:rsid w:val="005A2CCE"/>
    <w:rsid w:val="005A633B"/>
    <w:rsid w:val="005A6777"/>
    <w:rsid w:val="005B27F3"/>
    <w:rsid w:val="005C139B"/>
    <w:rsid w:val="005C480D"/>
    <w:rsid w:val="005D3A86"/>
    <w:rsid w:val="005E0CB2"/>
    <w:rsid w:val="005E14A7"/>
    <w:rsid w:val="005E7B75"/>
    <w:rsid w:val="005E7E67"/>
    <w:rsid w:val="005F1E20"/>
    <w:rsid w:val="005F2C93"/>
    <w:rsid w:val="005F78EE"/>
    <w:rsid w:val="005F7B1D"/>
    <w:rsid w:val="0060060D"/>
    <w:rsid w:val="00600B41"/>
    <w:rsid w:val="00601716"/>
    <w:rsid w:val="0060250F"/>
    <w:rsid w:val="00610DB3"/>
    <w:rsid w:val="00615728"/>
    <w:rsid w:val="0062194A"/>
    <w:rsid w:val="0062508D"/>
    <w:rsid w:val="0062624F"/>
    <w:rsid w:val="00633780"/>
    <w:rsid w:val="00634F29"/>
    <w:rsid w:val="00642DAA"/>
    <w:rsid w:val="006552B7"/>
    <w:rsid w:val="00657412"/>
    <w:rsid w:val="00661E22"/>
    <w:rsid w:val="00663B60"/>
    <w:rsid w:val="00664F67"/>
    <w:rsid w:val="00670516"/>
    <w:rsid w:val="006734E5"/>
    <w:rsid w:val="00673A92"/>
    <w:rsid w:val="00673E1E"/>
    <w:rsid w:val="0067687E"/>
    <w:rsid w:val="006804CA"/>
    <w:rsid w:val="00687BFE"/>
    <w:rsid w:val="00691A5C"/>
    <w:rsid w:val="00694124"/>
    <w:rsid w:val="0069421C"/>
    <w:rsid w:val="00696606"/>
    <w:rsid w:val="006A596B"/>
    <w:rsid w:val="006A5D25"/>
    <w:rsid w:val="006A6A7C"/>
    <w:rsid w:val="006A796A"/>
    <w:rsid w:val="006B493D"/>
    <w:rsid w:val="006B5E98"/>
    <w:rsid w:val="006B653E"/>
    <w:rsid w:val="006B6A4C"/>
    <w:rsid w:val="006C033A"/>
    <w:rsid w:val="006C3EA7"/>
    <w:rsid w:val="006C4675"/>
    <w:rsid w:val="006D3590"/>
    <w:rsid w:val="006D4873"/>
    <w:rsid w:val="006D4E5C"/>
    <w:rsid w:val="006E2C8D"/>
    <w:rsid w:val="006F17E9"/>
    <w:rsid w:val="006F2238"/>
    <w:rsid w:val="006F6087"/>
    <w:rsid w:val="00701FE9"/>
    <w:rsid w:val="00702302"/>
    <w:rsid w:val="0070250B"/>
    <w:rsid w:val="0070312E"/>
    <w:rsid w:val="00703F60"/>
    <w:rsid w:val="00706821"/>
    <w:rsid w:val="00720447"/>
    <w:rsid w:val="00723C15"/>
    <w:rsid w:val="00725B30"/>
    <w:rsid w:val="00733468"/>
    <w:rsid w:val="0073564E"/>
    <w:rsid w:val="007371FB"/>
    <w:rsid w:val="00743B08"/>
    <w:rsid w:val="00752C8E"/>
    <w:rsid w:val="00756C8F"/>
    <w:rsid w:val="00762610"/>
    <w:rsid w:val="00764892"/>
    <w:rsid w:val="00770593"/>
    <w:rsid w:val="00771BA1"/>
    <w:rsid w:val="00775B5E"/>
    <w:rsid w:val="0078189F"/>
    <w:rsid w:val="00791FE4"/>
    <w:rsid w:val="007926C3"/>
    <w:rsid w:val="00794AF1"/>
    <w:rsid w:val="00795134"/>
    <w:rsid w:val="007A1419"/>
    <w:rsid w:val="007A7F93"/>
    <w:rsid w:val="007B571E"/>
    <w:rsid w:val="007B5C13"/>
    <w:rsid w:val="007B6766"/>
    <w:rsid w:val="007D66D7"/>
    <w:rsid w:val="007E270A"/>
    <w:rsid w:val="007E30F5"/>
    <w:rsid w:val="007F6C01"/>
    <w:rsid w:val="008205FB"/>
    <w:rsid w:val="0082080E"/>
    <w:rsid w:val="008306D9"/>
    <w:rsid w:val="00833916"/>
    <w:rsid w:val="008347A7"/>
    <w:rsid w:val="008371B4"/>
    <w:rsid w:val="00841D41"/>
    <w:rsid w:val="008440F9"/>
    <w:rsid w:val="00850BA0"/>
    <w:rsid w:val="008564A7"/>
    <w:rsid w:val="008570F2"/>
    <w:rsid w:val="008634F4"/>
    <w:rsid w:val="00870583"/>
    <w:rsid w:val="00871F6E"/>
    <w:rsid w:val="00877B68"/>
    <w:rsid w:val="00880065"/>
    <w:rsid w:val="0088454F"/>
    <w:rsid w:val="00885AB7"/>
    <w:rsid w:val="00887301"/>
    <w:rsid w:val="00890029"/>
    <w:rsid w:val="00892010"/>
    <w:rsid w:val="00895EB3"/>
    <w:rsid w:val="008A0E75"/>
    <w:rsid w:val="008A220A"/>
    <w:rsid w:val="008A45DE"/>
    <w:rsid w:val="008B212A"/>
    <w:rsid w:val="008B56DF"/>
    <w:rsid w:val="008B5D4A"/>
    <w:rsid w:val="008C362D"/>
    <w:rsid w:val="008C3765"/>
    <w:rsid w:val="008C3BA1"/>
    <w:rsid w:val="008D099E"/>
    <w:rsid w:val="008D11EC"/>
    <w:rsid w:val="008D54C2"/>
    <w:rsid w:val="008D66BE"/>
    <w:rsid w:val="008D714A"/>
    <w:rsid w:val="008E09A2"/>
    <w:rsid w:val="008E6657"/>
    <w:rsid w:val="008F1F0E"/>
    <w:rsid w:val="00900F84"/>
    <w:rsid w:val="00902713"/>
    <w:rsid w:val="009205DE"/>
    <w:rsid w:val="00921076"/>
    <w:rsid w:val="00921E7F"/>
    <w:rsid w:val="00923563"/>
    <w:rsid w:val="00925987"/>
    <w:rsid w:val="00926CCB"/>
    <w:rsid w:val="009331BF"/>
    <w:rsid w:val="0094038A"/>
    <w:rsid w:val="00950459"/>
    <w:rsid w:val="009665D3"/>
    <w:rsid w:val="00974911"/>
    <w:rsid w:val="009778F4"/>
    <w:rsid w:val="0098191D"/>
    <w:rsid w:val="00981FC8"/>
    <w:rsid w:val="009833C1"/>
    <w:rsid w:val="00986474"/>
    <w:rsid w:val="00987180"/>
    <w:rsid w:val="00987286"/>
    <w:rsid w:val="00994776"/>
    <w:rsid w:val="00997A36"/>
    <w:rsid w:val="009A24E1"/>
    <w:rsid w:val="009B0FB0"/>
    <w:rsid w:val="009C4256"/>
    <w:rsid w:val="009D2982"/>
    <w:rsid w:val="009D414A"/>
    <w:rsid w:val="009D78B9"/>
    <w:rsid w:val="009E1838"/>
    <w:rsid w:val="009E53A6"/>
    <w:rsid w:val="009E7A0D"/>
    <w:rsid w:val="009F0B1F"/>
    <w:rsid w:val="009F1941"/>
    <w:rsid w:val="009F5C96"/>
    <w:rsid w:val="009F7929"/>
    <w:rsid w:val="009F7F46"/>
    <w:rsid w:val="00A00CB7"/>
    <w:rsid w:val="00A01557"/>
    <w:rsid w:val="00A02221"/>
    <w:rsid w:val="00A0226D"/>
    <w:rsid w:val="00A02865"/>
    <w:rsid w:val="00A14B30"/>
    <w:rsid w:val="00A204F3"/>
    <w:rsid w:val="00A2316E"/>
    <w:rsid w:val="00A26853"/>
    <w:rsid w:val="00A30EB4"/>
    <w:rsid w:val="00A53E9F"/>
    <w:rsid w:val="00A646B4"/>
    <w:rsid w:val="00A66A0D"/>
    <w:rsid w:val="00A83337"/>
    <w:rsid w:val="00A83DC8"/>
    <w:rsid w:val="00A86CEE"/>
    <w:rsid w:val="00A93C29"/>
    <w:rsid w:val="00A95856"/>
    <w:rsid w:val="00AA057F"/>
    <w:rsid w:val="00AA5F2F"/>
    <w:rsid w:val="00AA73F4"/>
    <w:rsid w:val="00AB0DAF"/>
    <w:rsid w:val="00AB1B8C"/>
    <w:rsid w:val="00AB2AC7"/>
    <w:rsid w:val="00AB4238"/>
    <w:rsid w:val="00AC4B5C"/>
    <w:rsid w:val="00AD2269"/>
    <w:rsid w:val="00AD513B"/>
    <w:rsid w:val="00AD6AE2"/>
    <w:rsid w:val="00AD6E1B"/>
    <w:rsid w:val="00AD7DB6"/>
    <w:rsid w:val="00AE2997"/>
    <w:rsid w:val="00AE2C36"/>
    <w:rsid w:val="00AE2DE9"/>
    <w:rsid w:val="00AF07FB"/>
    <w:rsid w:val="00B131E8"/>
    <w:rsid w:val="00B14C3A"/>
    <w:rsid w:val="00B336EE"/>
    <w:rsid w:val="00B33E8D"/>
    <w:rsid w:val="00B34697"/>
    <w:rsid w:val="00B371C6"/>
    <w:rsid w:val="00B551CF"/>
    <w:rsid w:val="00B55FED"/>
    <w:rsid w:val="00B6362E"/>
    <w:rsid w:val="00B64CA1"/>
    <w:rsid w:val="00B654F2"/>
    <w:rsid w:val="00B65E77"/>
    <w:rsid w:val="00B70C41"/>
    <w:rsid w:val="00B72476"/>
    <w:rsid w:val="00B731C4"/>
    <w:rsid w:val="00B7399B"/>
    <w:rsid w:val="00B76BB9"/>
    <w:rsid w:val="00B77D79"/>
    <w:rsid w:val="00B84387"/>
    <w:rsid w:val="00B90669"/>
    <w:rsid w:val="00B91297"/>
    <w:rsid w:val="00B91E83"/>
    <w:rsid w:val="00B9618F"/>
    <w:rsid w:val="00BA3D68"/>
    <w:rsid w:val="00BB0667"/>
    <w:rsid w:val="00BB3092"/>
    <w:rsid w:val="00BB56D8"/>
    <w:rsid w:val="00BC0EBF"/>
    <w:rsid w:val="00BC2A96"/>
    <w:rsid w:val="00BC382F"/>
    <w:rsid w:val="00BD695F"/>
    <w:rsid w:val="00BD7273"/>
    <w:rsid w:val="00BE2EFC"/>
    <w:rsid w:val="00BE7E63"/>
    <w:rsid w:val="00BF0938"/>
    <w:rsid w:val="00BF1386"/>
    <w:rsid w:val="00C0181A"/>
    <w:rsid w:val="00C02CB0"/>
    <w:rsid w:val="00C1561D"/>
    <w:rsid w:val="00C15774"/>
    <w:rsid w:val="00C160FC"/>
    <w:rsid w:val="00C17F74"/>
    <w:rsid w:val="00C23DD3"/>
    <w:rsid w:val="00C34636"/>
    <w:rsid w:val="00C3585B"/>
    <w:rsid w:val="00C36B26"/>
    <w:rsid w:val="00C36F88"/>
    <w:rsid w:val="00C44981"/>
    <w:rsid w:val="00C61EFA"/>
    <w:rsid w:val="00C61EFC"/>
    <w:rsid w:val="00C62804"/>
    <w:rsid w:val="00C63124"/>
    <w:rsid w:val="00C648E1"/>
    <w:rsid w:val="00C67C8F"/>
    <w:rsid w:val="00C751C8"/>
    <w:rsid w:val="00C86E32"/>
    <w:rsid w:val="00C875CE"/>
    <w:rsid w:val="00C87E0C"/>
    <w:rsid w:val="00C95AA6"/>
    <w:rsid w:val="00C97EF8"/>
    <w:rsid w:val="00CA1560"/>
    <w:rsid w:val="00CA2626"/>
    <w:rsid w:val="00CA5768"/>
    <w:rsid w:val="00CB4F83"/>
    <w:rsid w:val="00CB68B0"/>
    <w:rsid w:val="00CC00BC"/>
    <w:rsid w:val="00CC13F8"/>
    <w:rsid w:val="00CC63CA"/>
    <w:rsid w:val="00CC6593"/>
    <w:rsid w:val="00CC76DE"/>
    <w:rsid w:val="00CD3C14"/>
    <w:rsid w:val="00CD4B8A"/>
    <w:rsid w:val="00CE0117"/>
    <w:rsid w:val="00CF01DD"/>
    <w:rsid w:val="00CF0684"/>
    <w:rsid w:val="00CF2E6B"/>
    <w:rsid w:val="00CF74C8"/>
    <w:rsid w:val="00D001AA"/>
    <w:rsid w:val="00D056A0"/>
    <w:rsid w:val="00D062A8"/>
    <w:rsid w:val="00D120FE"/>
    <w:rsid w:val="00D240EF"/>
    <w:rsid w:val="00D2668A"/>
    <w:rsid w:val="00D26FBC"/>
    <w:rsid w:val="00D27E1C"/>
    <w:rsid w:val="00D3165E"/>
    <w:rsid w:val="00D319CF"/>
    <w:rsid w:val="00D401BD"/>
    <w:rsid w:val="00D46A1F"/>
    <w:rsid w:val="00D52B20"/>
    <w:rsid w:val="00D53D72"/>
    <w:rsid w:val="00D57DF7"/>
    <w:rsid w:val="00D61C9C"/>
    <w:rsid w:val="00D627E0"/>
    <w:rsid w:val="00D6292B"/>
    <w:rsid w:val="00D64AD1"/>
    <w:rsid w:val="00D70DA8"/>
    <w:rsid w:val="00D75F49"/>
    <w:rsid w:val="00D8142E"/>
    <w:rsid w:val="00D83694"/>
    <w:rsid w:val="00D9185A"/>
    <w:rsid w:val="00D93947"/>
    <w:rsid w:val="00DA5FE8"/>
    <w:rsid w:val="00DB330D"/>
    <w:rsid w:val="00DB7DFA"/>
    <w:rsid w:val="00DC1540"/>
    <w:rsid w:val="00DC36CE"/>
    <w:rsid w:val="00DD40B9"/>
    <w:rsid w:val="00DD70F5"/>
    <w:rsid w:val="00DD7E8E"/>
    <w:rsid w:val="00DE0FE0"/>
    <w:rsid w:val="00DE30D3"/>
    <w:rsid w:val="00DE4BEF"/>
    <w:rsid w:val="00E07964"/>
    <w:rsid w:val="00E14761"/>
    <w:rsid w:val="00E15803"/>
    <w:rsid w:val="00E171BC"/>
    <w:rsid w:val="00E201C1"/>
    <w:rsid w:val="00E204C2"/>
    <w:rsid w:val="00E23EFF"/>
    <w:rsid w:val="00E24965"/>
    <w:rsid w:val="00E2499F"/>
    <w:rsid w:val="00E273C9"/>
    <w:rsid w:val="00E31533"/>
    <w:rsid w:val="00E3274A"/>
    <w:rsid w:val="00E36DAC"/>
    <w:rsid w:val="00E400DC"/>
    <w:rsid w:val="00E408F8"/>
    <w:rsid w:val="00E461BD"/>
    <w:rsid w:val="00E527BC"/>
    <w:rsid w:val="00E5724F"/>
    <w:rsid w:val="00E605D6"/>
    <w:rsid w:val="00E60847"/>
    <w:rsid w:val="00E612E5"/>
    <w:rsid w:val="00E658A1"/>
    <w:rsid w:val="00E65CDD"/>
    <w:rsid w:val="00E716C7"/>
    <w:rsid w:val="00E71AC2"/>
    <w:rsid w:val="00E74FAE"/>
    <w:rsid w:val="00E754AA"/>
    <w:rsid w:val="00E757E0"/>
    <w:rsid w:val="00E80B0D"/>
    <w:rsid w:val="00E81C3F"/>
    <w:rsid w:val="00E90627"/>
    <w:rsid w:val="00EA5380"/>
    <w:rsid w:val="00EB6969"/>
    <w:rsid w:val="00EC2F2D"/>
    <w:rsid w:val="00EC5DD3"/>
    <w:rsid w:val="00EC7C14"/>
    <w:rsid w:val="00ED6CE7"/>
    <w:rsid w:val="00EE4DB6"/>
    <w:rsid w:val="00EE7783"/>
    <w:rsid w:val="00EF7010"/>
    <w:rsid w:val="00F03595"/>
    <w:rsid w:val="00F058A1"/>
    <w:rsid w:val="00F16105"/>
    <w:rsid w:val="00F17691"/>
    <w:rsid w:val="00F201EA"/>
    <w:rsid w:val="00F2373C"/>
    <w:rsid w:val="00F3682C"/>
    <w:rsid w:val="00F36B2B"/>
    <w:rsid w:val="00F36B77"/>
    <w:rsid w:val="00F40432"/>
    <w:rsid w:val="00F4371A"/>
    <w:rsid w:val="00F44056"/>
    <w:rsid w:val="00F44E72"/>
    <w:rsid w:val="00F47393"/>
    <w:rsid w:val="00F55A86"/>
    <w:rsid w:val="00F57ACE"/>
    <w:rsid w:val="00F725F5"/>
    <w:rsid w:val="00F728A6"/>
    <w:rsid w:val="00F8389A"/>
    <w:rsid w:val="00F86A0D"/>
    <w:rsid w:val="00F86DE0"/>
    <w:rsid w:val="00F94E0A"/>
    <w:rsid w:val="00FA08BD"/>
    <w:rsid w:val="00FB220B"/>
    <w:rsid w:val="00FB2346"/>
    <w:rsid w:val="00FB268D"/>
    <w:rsid w:val="00FD4426"/>
    <w:rsid w:val="00FD7EAE"/>
    <w:rsid w:val="00FE08F7"/>
    <w:rsid w:val="00FE3EE0"/>
    <w:rsid w:val="00FE5795"/>
    <w:rsid w:val="00FE6E00"/>
    <w:rsid w:val="00FE736D"/>
    <w:rsid w:val="00FF0E40"/>
    <w:rsid w:val="00FF0EEA"/>
    <w:rsid w:val="00FF195A"/>
    <w:rsid w:val="00FF2EB0"/>
    <w:rsid w:val="00FF6EF5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E4441E5-B126-4431-8516-7BAF953D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F1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D34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94AF1"/>
    <w:rPr>
      <w:rFonts w:ascii="Symbol" w:hAnsi="Symbol" w:cs="OpenSymbol"/>
    </w:rPr>
  </w:style>
  <w:style w:type="character" w:customStyle="1" w:styleId="WW8Num1z1">
    <w:name w:val="WW8Num1z1"/>
    <w:rsid w:val="00794AF1"/>
    <w:rPr>
      <w:rFonts w:ascii="OpenSymbol" w:hAnsi="OpenSymbol" w:cs="OpenSymbol"/>
    </w:rPr>
  </w:style>
  <w:style w:type="character" w:customStyle="1" w:styleId="WW8Num2z0">
    <w:name w:val="WW8Num2z0"/>
    <w:rsid w:val="00794AF1"/>
  </w:style>
  <w:style w:type="character" w:customStyle="1" w:styleId="WW8Num2z1">
    <w:name w:val="WW8Num2z1"/>
    <w:rsid w:val="00794AF1"/>
  </w:style>
  <w:style w:type="character" w:customStyle="1" w:styleId="WW8Num2z2">
    <w:name w:val="WW8Num2z2"/>
    <w:rsid w:val="00794AF1"/>
  </w:style>
  <w:style w:type="character" w:customStyle="1" w:styleId="WW8Num2z3">
    <w:name w:val="WW8Num2z3"/>
    <w:rsid w:val="00794AF1"/>
  </w:style>
  <w:style w:type="character" w:customStyle="1" w:styleId="WW8Num2z4">
    <w:name w:val="WW8Num2z4"/>
    <w:rsid w:val="00794AF1"/>
  </w:style>
  <w:style w:type="character" w:customStyle="1" w:styleId="WW8Num2z5">
    <w:name w:val="WW8Num2z5"/>
    <w:rsid w:val="00794AF1"/>
  </w:style>
  <w:style w:type="character" w:customStyle="1" w:styleId="WW8Num2z6">
    <w:name w:val="WW8Num2z6"/>
    <w:rsid w:val="00794AF1"/>
  </w:style>
  <w:style w:type="character" w:customStyle="1" w:styleId="WW8Num2z7">
    <w:name w:val="WW8Num2z7"/>
    <w:rsid w:val="00794AF1"/>
  </w:style>
  <w:style w:type="character" w:customStyle="1" w:styleId="WW8Num2z8">
    <w:name w:val="WW8Num2z8"/>
    <w:rsid w:val="00794AF1"/>
  </w:style>
  <w:style w:type="character" w:customStyle="1" w:styleId="Symbolewypunktowania">
    <w:name w:val="Symbole wypunktowania"/>
    <w:rsid w:val="00794AF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94AF1"/>
  </w:style>
  <w:style w:type="paragraph" w:customStyle="1" w:styleId="Nagwek1">
    <w:name w:val="Nagłówek1"/>
    <w:basedOn w:val="Normalny"/>
    <w:next w:val="Tekstpodstawowy"/>
    <w:rsid w:val="00794AF1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94AF1"/>
    <w:pPr>
      <w:spacing w:after="120"/>
    </w:pPr>
  </w:style>
  <w:style w:type="paragraph" w:styleId="Lista">
    <w:name w:val="List"/>
    <w:basedOn w:val="Tekstpodstawowy"/>
    <w:rsid w:val="00794AF1"/>
  </w:style>
  <w:style w:type="paragraph" w:styleId="Legenda">
    <w:name w:val="caption"/>
    <w:basedOn w:val="Normalny"/>
    <w:qFormat/>
    <w:rsid w:val="00794AF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94AF1"/>
    <w:pPr>
      <w:suppressLineNumbers/>
    </w:pPr>
  </w:style>
  <w:style w:type="paragraph" w:customStyle="1" w:styleId="Default">
    <w:name w:val="Default"/>
    <w:rsid w:val="00794AF1"/>
    <w:pPr>
      <w:widowControl w:val="0"/>
      <w:suppressAutoHyphens/>
    </w:pPr>
    <w:rPr>
      <w:rFonts w:ascii="Arial" w:eastAsia="Lucida Sans Unicode" w:hAnsi="Arial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794AF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FE0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FE0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Bezodstpw">
    <w:name w:val="No Spacing"/>
    <w:link w:val="BezodstpwZnak"/>
    <w:uiPriority w:val="1"/>
    <w:qFormat/>
    <w:rsid w:val="0062624F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E2EF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BE2EFC"/>
    <w:rPr>
      <w:rFonts w:eastAsia="Lucida Sans Unicode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E2E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83DC8"/>
    <w:rPr>
      <w:b/>
      <w:bCs/>
    </w:rPr>
  </w:style>
  <w:style w:type="character" w:customStyle="1" w:styleId="Nagwek2Znak">
    <w:name w:val="Nagłówek 2 Znak"/>
    <w:link w:val="Nagwek2"/>
    <w:uiPriority w:val="9"/>
    <w:rsid w:val="002A3D34"/>
    <w:rPr>
      <w:rFonts w:ascii="Calibri Light" w:hAnsi="Calibri Light"/>
      <w:color w:val="2E74B5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C9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C9C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C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7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97BEF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97B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97BEF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9BF4-AE63-4BC2-A3D0-4487B6A2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gosp. odpadami Sadki</vt:lpstr>
    </vt:vector>
  </TitlesOfParts>
  <Company>UG Sadki</Company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gosp. odpadami Sadki</dc:title>
  <dc:creator>Green Key</dc:creator>
  <cp:lastModifiedBy>Grunty3</cp:lastModifiedBy>
  <cp:revision>36</cp:revision>
  <cp:lastPrinted>2025-02-13T11:02:00Z</cp:lastPrinted>
  <dcterms:created xsi:type="dcterms:W3CDTF">2025-02-10T17:43:00Z</dcterms:created>
  <dcterms:modified xsi:type="dcterms:W3CDTF">2025-02-13T11:11:00Z</dcterms:modified>
</cp:coreProperties>
</file>