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3/2025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24 marca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Wojciech Frąckowiak – Przewodniczący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Komisji Wojciech Frąckowiak przedstawił porządek posiedzenia: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2025 rok.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Zapoznanie się z programem opieki nad zwierzętami bezdomnymi; ocena stanu punktów opieki w roku 2024.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25 lutego 2025 r. został przyjęty jednogłośnie,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2025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poruszył temat parkingu przy remizie </w:t>
      </w:r>
      <w:r>
        <w:rPr>
          <w:sz w:val="22"/>
          <w:szCs w:val="22"/>
        </w:rPr>
        <w:br/>
        <w:t>i powiedział, że wszystko będzie zabetonowane.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odpowiedziała, że będą nasadzenia niskie.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czy z funduszu sołeckiego Sadki partycypują w tym zadaniu.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w tym nie partycypują.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omówiła projekt uchwały w sprawie przyjęcia Programu opieki nad zwierzętami bezdomnymi oraz zapobiegania bezdomności zwierząt na terenie gminy Sadki w 2025 roku.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zapytał czy zabezpieczona kwota wystarcza.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odpowiedziała, że z reguły wystarcza.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czy bezpańskie koty można zgłosić.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odpowiedziała, że koty są zwierzętami wolnożyjącymi i za bardzo nie można.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Agnieszka Szcześniak powiedziała, że problem jest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>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odpowiedziała, że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 xml:space="preserve"> jest społeczna karmicielka i dostaje karmę.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powiedział, że to jest „u góry”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>, a problem jest w innym miejscu. Zapytał czy na sterylizację są zabezpieczone środki.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odpowiedziała, że na pojedyncze mają zabezpieczone.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jak płacimy za miejsce czasowego przetrzymywania zwierząt.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przedstawiła jak jest zawarta umowa i jakie są kwoty.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przekazał informację o objeździe części dróg gminnych dokonanym przez członków Komisji. Ustalili, że niektóre drogi potrzebują pilnej naprawy, ale wiele jest dróg, że jeśli nie zrobimy odwodnienia, to jest wrzucanie pieniędzy w błoto. Należy też uporządkować pracę równiarki, żeby np. z Liszkówka jechała do Radzicza, Dębionka  itd., żeby nie było niepotrzebnych przejazdów. O równiarce powinien decydować sołtys, a nie pani zza biurka. Zdaniem Komisji kruszywo powinno być już rozwożone.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poprosił o przygotowanie za ostatnie 5 lat jakie środki otrzymał GLZS Sadki </w:t>
      </w:r>
      <w:r>
        <w:rPr>
          <w:sz w:val="22"/>
          <w:szCs w:val="22"/>
        </w:rPr>
        <w:br/>
        <w:t>i zapytał czy poza konkursami wnioskowali o jakieś środki.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nie dostali poza konkursami żadnych środków.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prosił GLZS o statut i skład zarządu, i takiej informacji nie otrzymał. Dostał informację, że podstawa prawna, na którą się powołał jest zła.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prosił o przygotowanie dokumentacji ul. Krakowskiej w  Dębowie. Zapytał czy jest przygotowana.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to inwestycja Enei, na ich mieniu.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Dyrektor Enei mówił, że decyzję podjęła gmina. Chce wyjaśnić czy pani Kierownik ich dalej okłamuje, czy teraz Dyrektor.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podejrzewa, że doszło do rozmów w gabinecie ówczesnego Wójta.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powiedziała, że na spotkaniu z sołtysami mówiła, że mogły być zgłaszane potrzeby.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on nie zgłaszał.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mogli zgłaszać mieszkańcy.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zapytał czy cokolwiek zostało zgłoszone </w:t>
      </w:r>
      <w:r>
        <w:rPr>
          <w:sz w:val="22"/>
          <w:szCs w:val="22"/>
        </w:rPr>
        <w:lastRenderedPageBreak/>
        <w:br/>
        <w:t>i dlaczego pani Kierownik powiedziała, że Dyrektor podjął decyzję.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powiedziała, że w listopadzie przekazała tabelkę i na pewno zlecenia </w:t>
      </w:r>
      <w:r>
        <w:rPr>
          <w:sz w:val="22"/>
          <w:szCs w:val="22"/>
        </w:rPr>
        <w:br/>
        <w:t>w formie pisemnej nie składała.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powiedział, że to by Urząd nie wiedział, że zrobiono ul. Krakowską.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powiedziała, że w ubiegłym roku pan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prosił wszystkich sołtysów, żeby zgłaszali. Mówił też o jakiejś liście.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teraz Wójt też prosi na zebraniach o zgłoszenia. My tą listę przekazujemy do Enei. Zgłoszenia też są np. na sesji.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dlaczego na sesji Dyrektor powiedział, że to gmina.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z listy przekazanej oni decydują co można zrobić. Są np. na ul. Krakowskiej dwa domy należące do Broniewa, ale okazało się, że to nie ta sama linia </w:t>
      </w:r>
      <w:r>
        <w:rPr>
          <w:sz w:val="22"/>
          <w:szCs w:val="22"/>
        </w:rPr>
        <w:br/>
        <w:t xml:space="preserve">i dlatego tam nie zrobiono.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pan Sekretarz teraz racjonalnie tłumaczy. Tak jak pan Sekretarz jest dzisiaj przygotowany, tak powinna być przygotowana pani Kierownik, bo za to bierzecie pieniądze.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 o sytuacji, gdzie sołtys Kraczek złożył wniosek.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to wyjaśnią.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zapytał dlaczego Dyrektor co innego powiedział niż pani Kierownik.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powiedziała, że to, że pan Radny źle zrozumiał, to nie znaczy, że ona źle powiedziała.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 o zgłoszeniu z Dębowa, które nie zostało zrealizowane.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to się na platformie zgłasza.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kilkakrotnie to było zgłaszane.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dlaczego do Dyrektora nie zadzwonią.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powiedział, że oni mają swój harmonogram realizacji zgłoszeń.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powiedział, że od tego jest gmina, żeby to zgłaszać.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powiedział, że jak będziemy dzwonić, to w końcu Dyrektor zablokuje telefon.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tu jest wiecznie problem.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powiedział, że widzi, że tylko pan Radny ma problem.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zapytała czy ma znów pisać jakie jest zapotrzebowanie na lampy.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ma dwa miejsca zgłoszone.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 o sytuacji, gdzie przez trzy lata przekazywali środki z funduszu sołeckiego na trzy lampy i na tym się inwestycje w Broniewie, jeśli chodzi o oświetlenie, skończyły.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powiedział, że prosi o ustalenie z wcześniejszych lat.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Kierownik Katarzyna Nowak powiedziała, że z wcześniejszych lat nie ma takiej listy.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przejdziemy na formę pisemną i będziemy sprawdzać w Enei.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zapytał jaki pracownik kontrolował prace </w:t>
      </w:r>
      <w:r>
        <w:rPr>
          <w:sz w:val="22"/>
          <w:szCs w:val="22"/>
        </w:rPr>
        <w:br/>
        <w:t>w Kraczkach, tj. kruszenie, transport.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kruszenie miała firma i dostała zdjęcia z raportem. Nie była fizycznie.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kto kontrolował.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nie było nikogo.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odczytał pismo dot. faktury korygującej. Powiedział, że na zleceniu nie ma słowa ile wykonawca ma wywieźć.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to było kruszywo na gminę, a nie tylko na Kraczki.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pani Kierownik prowadzi prywatną wojenkę z wykonawcą.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żadnej wojenki nie prowadzi.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zapytał, gdzie jest reszta kruszywa.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odpowiedziała, że to co jest odsypane jako odsiew też przechodzi na wadze w kruszarce.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wykonawcy zapytał, gdzie równiarka była dwudziestego czwartego na terenie gminy Wyrzysk. Jest świadek.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swojego mieszkańca, który od lat świadczy usługi tak się traktuje. Pracownika Urzędu nie było.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odpowiedziała, że był </w:t>
      </w:r>
      <w:proofErr w:type="spellStart"/>
      <w:r>
        <w:rPr>
          <w:sz w:val="22"/>
          <w:szCs w:val="22"/>
        </w:rPr>
        <w:t>równiarkowy</w:t>
      </w:r>
      <w:proofErr w:type="spellEnd"/>
      <w:r>
        <w:rPr>
          <w:sz w:val="22"/>
          <w:szCs w:val="22"/>
        </w:rPr>
        <w:t>. Natomiast pismo do wykonawcy zostało zaakceptowane przez prawnika.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jak można swojego mieszkańca „utopić”.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wykonawcy powiedział, że dwudziestego czwartego  jest ubijana droga walcem, a 17 dni potem pani Kierownik wysyła, żeby zbierać metal.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jej i jej pracownika nie było w pracy.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powiedziała, że powinien być ktoś, żeby nadzorować.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Michał Piszczek powiedział, że pojechała Kinga </w:t>
      </w:r>
      <w:proofErr w:type="spellStart"/>
      <w:r>
        <w:rPr>
          <w:sz w:val="22"/>
          <w:szCs w:val="22"/>
        </w:rPr>
        <w:t>Mierwa</w:t>
      </w:r>
      <w:proofErr w:type="spellEnd"/>
      <w:r>
        <w:rPr>
          <w:sz w:val="22"/>
          <w:szCs w:val="22"/>
        </w:rPr>
        <w:t xml:space="preserve"> i została obrażona.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 o przeładowaniu samochodów.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zapytał, gdzie jest reszta kruszywa, nawet gdy samochody były przeładowane.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odpowiedziała, że było wywiezione do Liszkówka i </w:t>
      </w:r>
      <w:proofErr w:type="spellStart"/>
      <w:r>
        <w:rPr>
          <w:sz w:val="22"/>
          <w:szCs w:val="22"/>
        </w:rPr>
        <w:t>Bnina</w:t>
      </w:r>
      <w:proofErr w:type="spellEnd"/>
      <w:r>
        <w:rPr>
          <w:sz w:val="22"/>
          <w:szCs w:val="22"/>
        </w:rPr>
        <w:t xml:space="preserve">. Reszta </w:t>
      </w:r>
      <w:r>
        <w:rPr>
          <w:sz w:val="22"/>
          <w:szCs w:val="22"/>
        </w:rPr>
        <w:br/>
        <w:t>w odsiewie.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powiedział, że nikt mu nie powie, że 1000 ton jest odsiewu.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powiedziała, że to zależy jak jest skonstruowana umowa.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powiedział, że pani Kierownik </w:t>
      </w:r>
      <w:proofErr w:type="spellStart"/>
      <w:r>
        <w:rPr>
          <w:sz w:val="22"/>
          <w:szCs w:val="22"/>
        </w:rPr>
        <w:t>niedopełniła</w:t>
      </w:r>
      <w:proofErr w:type="spellEnd"/>
      <w:r>
        <w:rPr>
          <w:sz w:val="22"/>
          <w:szCs w:val="22"/>
        </w:rPr>
        <w:t xml:space="preserve"> obowiązków. Zapytał czy działa  na dobro, czy niedobro gminy. Ma wrażenie, że działa na niekorzyść gminy.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zapytał kiedy będzie kruszywo z funduszu sołeckiego. Zależy mu, żeby na ul. Leśną wywieźć najpierw grube kruszywo z Urzędu Gminy, a na to wysypią drobne z funduszu sołeckiego.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odpowiedziała, że było zapytanie ofertowe i otwarcie ofert nastąpiło </w:t>
      </w:r>
      <w:r>
        <w:rPr>
          <w:sz w:val="22"/>
          <w:szCs w:val="22"/>
        </w:rPr>
        <w:br/>
        <w:t xml:space="preserve">20 lutego. 8 firm złożyło oferty, jedna została odrzucona. Podpisanie umowy z wybraną firmą było </w:t>
      </w:r>
      <w:r>
        <w:rPr>
          <w:sz w:val="22"/>
          <w:szCs w:val="22"/>
        </w:rPr>
        <w:br/>
        <w:t>10 marca. Od jutra pierwsze transporty będą tam, gdzie jest równiarka tj. do Liszkówka.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powiedziała, że jeśli Śmielin dostanie podwójną ilość, to reszta też.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dostaną wszyscy.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czy sołtysi otrzymają informację ile dostaną kruszywa.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Rady Gminy Michał Olejniczak powiedział, że pan Frąckowiak wnioskował </w:t>
      </w:r>
      <w:r>
        <w:rPr>
          <w:sz w:val="22"/>
          <w:szCs w:val="22"/>
        </w:rPr>
        <w:br/>
        <w:t>o przygotowanie ile na dane sołectwo.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jest przygotowane.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zapytał, gdzie jest drobne kruszywo. Jeśli nie dostanie odpowiedzi, to złoży wniosek do Komisji Rewizyjnej o kontrolę.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wykonawcy powiedział, że w sierpniu zgłaszał, że przepust jest pęknięty.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 jeśli nie ma środków, to nie zrobi.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co z tym kruszywem. Gdzie jest reszta?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wagi w oczach nie ma i nie mamy możliwości ważenia samochodów.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kto ładował.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wykonawca w ramach umowy.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może następnym razem zawrzeć umowę z firmą, która będzie ważyła każdą łyżkę i sprawa będzie uregulowana.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powiedział, że czeka na oficjalną odpowiedź. Nie ma obiekcji do pani Kierownik, tylko zgłasza nieprawidłowości.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wykonawcy zapytał dlaczego pracownik pracował na terenie gminy Wyrzysk i kiedy droga będzie dokończona.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Michał Olejniczak zapytał co z tym limitem czasu pracy równiarki.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odpowiedziała, że to było, żeby postraszyć wykonawcę, bo na dobrą sprawę trzeba było wezwać Policję.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Technicznej i Finansów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Wojciech Frąckowiak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2028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FC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F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CFF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6C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FFE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5E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7AA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6ED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3FA7"/>
    <w:multiLevelType w:val="hybridMultilevel"/>
    <w:tmpl w:val="413E5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0CF2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1FE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D2861"/>
    <w:multiLevelType w:val="hybridMultilevel"/>
    <w:tmpl w:val="842C0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211C4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A3983"/>
    <w:multiLevelType w:val="hybridMultilevel"/>
    <w:tmpl w:val="0E32EE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1F0049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B0F8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17"/>
  </w:num>
  <w:num w:numId="12">
    <w:abstractNumId w:val="11"/>
  </w:num>
  <w:num w:numId="13">
    <w:abstractNumId w:val="14"/>
  </w:num>
  <w:num w:numId="14">
    <w:abstractNumId w:val="3"/>
  </w:num>
  <w:num w:numId="15">
    <w:abstractNumId w:val="18"/>
  </w:num>
  <w:num w:numId="16">
    <w:abstractNumId w:val="4"/>
  </w:num>
  <w:num w:numId="17">
    <w:abstractNumId w:val="19"/>
  </w:num>
  <w:num w:numId="18">
    <w:abstractNumId w:val="12"/>
  </w:num>
  <w:num w:numId="19">
    <w:abstractNumId w:val="1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6</Pages>
  <Words>1774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206</cp:revision>
  <cp:lastPrinted>2025-02-06T11:27:00Z</cp:lastPrinted>
  <dcterms:created xsi:type="dcterms:W3CDTF">2015-05-06T12:37:00Z</dcterms:created>
  <dcterms:modified xsi:type="dcterms:W3CDTF">2025-04-17T11:51:00Z</dcterms:modified>
</cp:coreProperties>
</file>