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uppressAutoHyphens/>
        <w:spacing w:after="0" w:line="240" w:lineRule="auto"/>
        <w:jc w:val="center"/>
        <w:rPr>
          <w:rFonts w:ascii="Times New Roman" w:eastAsia="Times New Roman" w:hAnsi="Times New Roman" w:cs="Times New Roman"/>
          <w:b/>
        </w:rPr>
      </w:pPr>
      <w:bookmarkStart w:id="0" w:name="_GoBack"/>
      <w:bookmarkEnd w:id="0"/>
      <w:r>
        <w:rPr>
          <w:rFonts w:ascii="Times New Roman" w:eastAsia="Times New Roman" w:hAnsi="Times New Roman" w:cs="Times New Roman"/>
          <w:b/>
        </w:rPr>
        <w:t>Protokół nr 8/2023</w:t>
      </w:r>
    </w:p>
    <w:p>
      <w:pPr>
        <w:suppressAutoHyphen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z posiedzenia Komisji Infrastruktury Technicznej i Finansów</w:t>
      </w:r>
    </w:p>
    <w:p>
      <w:pPr>
        <w:suppressAutoHyphen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w dniu 28 września 2023 roku </w:t>
      </w:r>
    </w:p>
    <w:p>
      <w:pPr>
        <w:suppressAutoHyphens/>
        <w:spacing w:after="0" w:line="240" w:lineRule="auto"/>
        <w:rPr>
          <w:rFonts w:ascii="Times New Roman" w:eastAsia="Times New Roman" w:hAnsi="Times New Roman" w:cs="Times New Roman"/>
        </w:rPr>
      </w:pPr>
    </w:p>
    <w:p>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Posiedzenie rozpoczął i prowadził  Michał Olejniczak– Przewodniczący Komisji.  </w:t>
      </w:r>
    </w:p>
    <w:p>
      <w:pPr>
        <w:suppressAutoHyphens/>
        <w:spacing w:after="0" w:line="240" w:lineRule="auto"/>
        <w:jc w:val="both"/>
        <w:rPr>
          <w:rFonts w:ascii="Times New Roman" w:eastAsia="Times New Roman" w:hAnsi="Times New Roman" w:cs="Times New Roman"/>
        </w:rPr>
      </w:pPr>
    </w:p>
    <w:p>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Lista obecności w załączeniu.</w:t>
      </w:r>
    </w:p>
    <w:p>
      <w:pPr>
        <w:suppressAutoHyphens/>
        <w:spacing w:after="0" w:line="240" w:lineRule="auto"/>
        <w:jc w:val="both"/>
        <w:rPr>
          <w:rFonts w:ascii="Times New Roman" w:eastAsia="Times New Roman" w:hAnsi="Times New Roman" w:cs="Times New Roman"/>
        </w:rPr>
      </w:pPr>
    </w:p>
    <w:p>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Przewodniczący Komisji Michał Olejniczak przedstawił następujący porządek posiedzenia:</w:t>
      </w:r>
    </w:p>
    <w:p>
      <w:pPr>
        <w:pStyle w:val="Bezodstpw"/>
        <w:numPr>
          <w:ilvl w:val="0"/>
          <w:numId w:val="38"/>
        </w:numPr>
        <w:jc w:val="both"/>
        <w:rPr>
          <w:sz w:val="22"/>
          <w:szCs w:val="22"/>
        </w:rPr>
      </w:pPr>
      <w:r>
        <w:rPr>
          <w:sz w:val="22"/>
          <w:szCs w:val="22"/>
        </w:rPr>
        <w:t>Rozpoczęcie posiedzenia.</w:t>
      </w:r>
    </w:p>
    <w:p>
      <w:pPr>
        <w:pStyle w:val="Bezodstpw"/>
        <w:numPr>
          <w:ilvl w:val="0"/>
          <w:numId w:val="38"/>
        </w:numPr>
        <w:jc w:val="both"/>
        <w:rPr>
          <w:sz w:val="22"/>
          <w:szCs w:val="22"/>
        </w:rPr>
      </w:pPr>
      <w:r>
        <w:rPr>
          <w:sz w:val="22"/>
          <w:szCs w:val="22"/>
        </w:rPr>
        <w:t>Przedstawienie porządku posiedzenia.</w:t>
      </w:r>
    </w:p>
    <w:p>
      <w:pPr>
        <w:pStyle w:val="Bezodstpw"/>
        <w:numPr>
          <w:ilvl w:val="0"/>
          <w:numId w:val="38"/>
        </w:numPr>
        <w:jc w:val="both"/>
        <w:rPr>
          <w:sz w:val="22"/>
          <w:szCs w:val="22"/>
        </w:rPr>
      </w:pPr>
      <w:r>
        <w:rPr>
          <w:sz w:val="22"/>
          <w:szCs w:val="22"/>
        </w:rPr>
        <w:t>Przyjęcie protokołu z poprzedniego posiedzenia.</w:t>
      </w:r>
    </w:p>
    <w:p>
      <w:pPr>
        <w:pStyle w:val="Bezodstpw"/>
        <w:numPr>
          <w:ilvl w:val="0"/>
          <w:numId w:val="38"/>
        </w:numPr>
        <w:jc w:val="both"/>
        <w:rPr>
          <w:sz w:val="22"/>
          <w:szCs w:val="22"/>
        </w:rPr>
      </w:pPr>
      <w:r>
        <w:rPr>
          <w:sz w:val="22"/>
          <w:szCs w:val="22"/>
        </w:rPr>
        <w:t>Omówienie projektu uchwały w sprawie wprowadzenia zmian do budżetu Gminy Sadki na 2023 rok.</w:t>
      </w:r>
    </w:p>
    <w:p>
      <w:pPr>
        <w:pStyle w:val="Bezodstpw"/>
        <w:numPr>
          <w:ilvl w:val="0"/>
          <w:numId w:val="38"/>
        </w:numPr>
        <w:jc w:val="both"/>
        <w:rPr>
          <w:sz w:val="22"/>
          <w:szCs w:val="22"/>
        </w:rPr>
      </w:pPr>
      <w:r>
        <w:rPr>
          <w:sz w:val="22"/>
          <w:szCs w:val="22"/>
        </w:rPr>
        <w:t xml:space="preserve">Omówienie projektu uchwały </w:t>
      </w:r>
      <w:bookmarkStart w:id="1" w:name="_Hlk125585717"/>
      <w:r>
        <w:rPr>
          <w:bCs/>
          <w:sz w:val="22"/>
          <w:szCs w:val="22"/>
        </w:rPr>
        <w:t xml:space="preserve">zmieniającej </w:t>
      </w:r>
      <w:bookmarkEnd w:id="1"/>
      <w:r>
        <w:rPr>
          <w:sz w:val="22"/>
          <w:szCs w:val="22"/>
        </w:rPr>
        <w:t>uchwałę w sprawie uchwalenia Wieloletniej Prognozy Finansowej Gminy Sadki na lata 2023-2026.</w:t>
      </w:r>
    </w:p>
    <w:p>
      <w:pPr>
        <w:pStyle w:val="Bezodstpw"/>
        <w:numPr>
          <w:ilvl w:val="0"/>
          <w:numId w:val="38"/>
        </w:numPr>
        <w:jc w:val="both"/>
        <w:rPr>
          <w:sz w:val="22"/>
          <w:szCs w:val="22"/>
        </w:rPr>
      </w:pPr>
      <w:r>
        <w:rPr>
          <w:sz w:val="22"/>
          <w:szCs w:val="22"/>
        </w:rPr>
        <w:t>Omówienie projektu uchwały w sprawie zaopiniowania wniosku Nadleśnictwa Szubin o uznanie za ochronne lasów położonych na terenie gminy Sadki i będących w Zarządzie Nadleśnictwa Szubin.</w:t>
      </w:r>
    </w:p>
    <w:p>
      <w:pPr>
        <w:pStyle w:val="Bezodstpw"/>
        <w:numPr>
          <w:ilvl w:val="0"/>
          <w:numId w:val="38"/>
        </w:numPr>
        <w:jc w:val="both"/>
        <w:rPr>
          <w:sz w:val="22"/>
          <w:szCs w:val="22"/>
        </w:rPr>
      </w:pPr>
      <w:r>
        <w:rPr>
          <w:sz w:val="22"/>
          <w:szCs w:val="22"/>
        </w:rPr>
        <w:t>Przygotowanie wniosków Komisji do projektu budżetu gminy na 2024 rok.</w:t>
      </w:r>
    </w:p>
    <w:p>
      <w:pPr>
        <w:pStyle w:val="Bezodstpw"/>
        <w:numPr>
          <w:ilvl w:val="0"/>
          <w:numId w:val="38"/>
        </w:numPr>
        <w:jc w:val="both"/>
        <w:rPr>
          <w:sz w:val="22"/>
          <w:szCs w:val="22"/>
        </w:rPr>
      </w:pPr>
      <w:r>
        <w:rPr>
          <w:sz w:val="22"/>
          <w:szCs w:val="22"/>
        </w:rPr>
        <w:t>Sprawy różne, wolne wnioski.</w:t>
      </w:r>
    </w:p>
    <w:p>
      <w:pPr>
        <w:pStyle w:val="Bezodstpw"/>
        <w:numPr>
          <w:ilvl w:val="0"/>
          <w:numId w:val="38"/>
        </w:numPr>
        <w:jc w:val="both"/>
        <w:rPr>
          <w:sz w:val="22"/>
          <w:szCs w:val="22"/>
        </w:rPr>
      </w:pPr>
      <w:r>
        <w:rPr>
          <w:sz w:val="22"/>
          <w:szCs w:val="22"/>
        </w:rPr>
        <w:t>Zakończenie posiedzenia.</w:t>
      </w:r>
    </w:p>
    <w:p>
      <w:pPr>
        <w:pStyle w:val="Bezodstpw"/>
        <w:jc w:val="both"/>
        <w:rPr>
          <w:sz w:val="22"/>
          <w:szCs w:val="22"/>
        </w:rPr>
      </w:pPr>
    </w:p>
    <w:p>
      <w:pPr>
        <w:pStyle w:val="Bezodstpw"/>
        <w:jc w:val="both"/>
        <w:rPr>
          <w:sz w:val="22"/>
          <w:szCs w:val="22"/>
        </w:rPr>
      </w:pPr>
      <w:r>
        <w:rPr>
          <w:sz w:val="22"/>
          <w:szCs w:val="22"/>
        </w:rPr>
        <w:t>Nie zgłoszono wniosków o zmianę porządku posiedzenia.</w:t>
      </w:r>
    </w:p>
    <w:p>
      <w:pPr>
        <w:pStyle w:val="Bezodstpw"/>
        <w:jc w:val="both"/>
        <w:rPr>
          <w:sz w:val="22"/>
          <w:szCs w:val="22"/>
        </w:rPr>
      </w:pPr>
    </w:p>
    <w:p>
      <w:pPr>
        <w:pStyle w:val="Bezodstpw"/>
        <w:jc w:val="both"/>
        <w:rPr>
          <w:sz w:val="22"/>
          <w:szCs w:val="22"/>
        </w:rPr>
      </w:pPr>
      <w:r>
        <w:rPr>
          <w:sz w:val="22"/>
          <w:szCs w:val="22"/>
        </w:rPr>
        <w:t>ad. 3</w:t>
      </w:r>
    </w:p>
    <w:p>
      <w:pPr>
        <w:tabs>
          <w:tab w:val="left" w:pos="720"/>
        </w:tabs>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Do protokołu z posiedzenia odbytego w dniu grudnia 21 sierpnia 2023 r. nie zgłoszono uwag. Został przyjęty jednogłośnie. </w:t>
      </w:r>
    </w:p>
    <w:p>
      <w:pPr>
        <w:pStyle w:val="Bezodstpw"/>
        <w:jc w:val="both"/>
        <w:rPr>
          <w:sz w:val="22"/>
          <w:szCs w:val="22"/>
        </w:rPr>
      </w:pPr>
    </w:p>
    <w:p>
      <w:pPr>
        <w:pStyle w:val="Bezodstpw"/>
        <w:jc w:val="both"/>
        <w:rPr>
          <w:sz w:val="22"/>
          <w:szCs w:val="22"/>
        </w:rPr>
      </w:pPr>
      <w:r>
        <w:rPr>
          <w:sz w:val="22"/>
          <w:szCs w:val="22"/>
        </w:rPr>
        <w:t>ad. 4</w:t>
      </w:r>
    </w:p>
    <w:p>
      <w:pPr>
        <w:pStyle w:val="Bezodstpw"/>
        <w:jc w:val="both"/>
        <w:rPr>
          <w:sz w:val="22"/>
          <w:szCs w:val="22"/>
        </w:rPr>
      </w:pPr>
      <w:r>
        <w:rPr>
          <w:sz w:val="22"/>
          <w:szCs w:val="22"/>
        </w:rPr>
        <w:t>Skarbnik Gminy Maciej Maciejewski omówił projekt uchwały w sprawie wprowadzenia zmian do budżetu Gminy Sadki na 2023 rok.</w:t>
      </w:r>
    </w:p>
    <w:p>
      <w:pPr>
        <w:pStyle w:val="Bezodstpw"/>
        <w:jc w:val="both"/>
        <w:rPr>
          <w:sz w:val="22"/>
          <w:szCs w:val="22"/>
        </w:rPr>
      </w:pPr>
    </w:p>
    <w:p>
      <w:pPr>
        <w:pStyle w:val="Bezodstpw"/>
        <w:jc w:val="both"/>
        <w:rPr>
          <w:sz w:val="22"/>
          <w:szCs w:val="22"/>
        </w:rPr>
      </w:pPr>
      <w:r>
        <w:rPr>
          <w:sz w:val="22"/>
          <w:szCs w:val="22"/>
        </w:rPr>
        <w:t>Przewodniczący Komisji Michał Olejniczak zapytał o zakup z dostawą kosiarki. Czy to są końcowe ceny?</w:t>
      </w:r>
    </w:p>
    <w:p>
      <w:pPr>
        <w:pStyle w:val="Bezodstpw"/>
        <w:jc w:val="both"/>
        <w:rPr>
          <w:sz w:val="22"/>
          <w:szCs w:val="22"/>
        </w:rPr>
      </w:pPr>
    </w:p>
    <w:p>
      <w:pPr>
        <w:pStyle w:val="Bezodstpw"/>
        <w:jc w:val="both"/>
        <w:rPr>
          <w:sz w:val="22"/>
          <w:szCs w:val="22"/>
        </w:rPr>
      </w:pPr>
      <w:r>
        <w:rPr>
          <w:sz w:val="22"/>
          <w:szCs w:val="22"/>
        </w:rPr>
        <w:t>Skarbnik Gminy Maciej Maciejewski odpowiedział, że kosiarka i posypywarka zostały zakupione. Zmiany są końcowe, zaktualizowane do wysokości zakupu.</w:t>
      </w:r>
    </w:p>
    <w:p>
      <w:pPr>
        <w:pStyle w:val="Bezodstpw"/>
        <w:jc w:val="both"/>
        <w:rPr>
          <w:sz w:val="22"/>
          <w:szCs w:val="22"/>
        </w:rPr>
      </w:pPr>
    </w:p>
    <w:p>
      <w:pPr>
        <w:pStyle w:val="Bezodstpw"/>
        <w:jc w:val="both"/>
        <w:rPr>
          <w:sz w:val="22"/>
          <w:szCs w:val="22"/>
        </w:rPr>
      </w:pPr>
      <w:r>
        <w:rPr>
          <w:sz w:val="22"/>
          <w:szCs w:val="22"/>
        </w:rPr>
        <w:t>Przewodniczący Komisji Michał Olejniczak zapytał czy ściągnięto środki z kanalizacji.</w:t>
      </w:r>
    </w:p>
    <w:p>
      <w:pPr>
        <w:pStyle w:val="Bezodstpw"/>
        <w:jc w:val="both"/>
        <w:rPr>
          <w:sz w:val="22"/>
          <w:szCs w:val="22"/>
        </w:rPr>
      </w:pPr>
    </w:p>
    <w:p>
      <w:pPr>
        <w:pStyle w:val="Bezodstpw"/>
        <w:jc w:val="both"/>
        <w:rPr>
          <w:sz w:val="22"/>
          <w:szCs w:val="22"/>
        </w:rPr>
      </w:pPr>
      <w:r>
        <w:rPr>
          <w:sz w:val="22"/>
          <w:szCs w:val="22"/>
        </w:rPr>
        <w:t>Skarbnik Gminy Maciej Maciejewski odpowiedział, że tak. Nie jest to teraz wydatkowane. Będziemy robić za rok, czy dwa a teraz, żeby się posiłkować do zadań inwestycyjnych czy bieżących zdejmujemy te kwoty.</w:t>
      </w:r>
    </w:p>
    <w:p>
      <w:pPr>
        <w:pStyle w:val="Bezodstpw"/>
        <w:jc w:val="both"/>
        <w:rPr>
          <w:sz w:val="22"/>
          <w:szCs w:val="22"/>
        </w:rPr>
      </w:pPr>
    </w:p>
    <w:p>
      <w:pPr>
        <w:pStyle w:val="Bezodstpw"/>
        <w:jc w:val="both"/>
        <w:rPr>
          <w:sz w:val="22"/>
          <w:szCs w:val="22"/>
        </w:rPr>
      </w:pPr>
      <w:r>
        <w:rPr>
          <w:sz w:val="22"/>
          <w:szCs w:val="22"/>
        </w:rPr>
        <w:t>Radny Krzysztof Palacz zapytał o wejście w program taniej energii elektrycznej.</w:t>
      </w:r>
    </w:p>
    <w:p>
      <w:pPr>
        <w:pStyle w:val="Bezodstpw"/>
        <w:jc w:val="both"/>
        <w:rPr>
          <w:sz w:val="22"/>
          <w:szCs w:val="22"/>
        </w:rPr>
      </w:pPr>
    </w:p>
    <w:p>
      <w:pPr>
        <w:pStyle w:val="Bezodstpw"/>
        <w:jc w:val="both"/>
        <w:rPr>
          <w:sz w:val="22"/>
          <w:szCs w:val="22"/>
        </w:rPr>
      </w:pPr>
      <w:r>
        <w:rPr>
          <w:sz w:val="22"/>
          <w:szCs w:val="22"/>
        </w:rPr>
        <w:t xml:space="preserve">Skarbnik Gminy Maciej Maciejewski odpowiedział, że przystąpimy do wspólnego zamówienia poprzez grupę zakupową. Firma wykona przetarg, ustalenia i będzie łącznikiem między sprzedawcą, </w:t>
      </w:r>
      <w:r>
        <w:rPr>
          <w:sz w:val="22"/>
          <w:szCs w:val="22"/>
        </w:rPr>
        <w:br/>
        <w:t>a odbiorcą.</w:t>
      </w:r>
    </w:p>
    <w:p>
      <w:pPr>
        <w:pStyle w:val="Bezodstpw"/>
        <w:jc w:val="both"/>
        <w:rPr>
          <w:sz w:val="22"/>
          <w:szCs w:val="22"/>
        </w:rPr>
      </w:pPr>
    </w:p>
    <w:p>
      <w:pPr>
        <w:pStyle w:val="Bezodstpw"/>
        <w:jc w:val="both"/>
        <w:rPr>
          <w:sz w:val="22"/>
          <w:szCs w:val="22"/>
        </w:rPr>
      </w:pPr>
      <w:r>
        <w:rPr>
          <w:sz w:val="22"/>
          <w:szCs w:val="22"/>
        </w:rPr>
        <w:t>Przewodniczący Komisji Michał Olejniczak zapytał jakiej obniżki się spodziewamy.</w:t>
      </w:r>
    </w:p>
    <w:p>
      <w:pPr>
        <w:pStyle w:val="Bezodstpw"/>
        <w:jc w:val="both"/>
        <w:rPr>
          <w:sz w:val="22"/>
          <w:szCs w:val="22"/>
        </w:rPr>
      </w:pPr>
    </w:p>
    <w:p>
      <w:pPr>
        <w:pStyle w:val="Bezodstpw"/>
        <w:jc w:val="both"/>
        <w:rPr>
          <w:sz w:val="22"/>
          <w:szCs w:val="22"/>
        </w:rPr>
      </w:pPr>
      <w:r>
        <w:rPr>
          <w:sz w:val="22"/>
          <w:szCs w:val="22"/>
        </w:rPr>
        <w:t>Skarbnik Gminy Maciej Maciejewski odpowiedział, że spodziewamy się niższych cen.</w:t>
      </w:r>
    </w:p>
    <w:p>
      <w:pPr>
        <w:pStyle w:val="Bezodstpw"/>
        <w:jc w:val="both"/>
        <w:rPr>
          <w:sz w:val="22"/>
          <w:szCs w:val="22"/>
        </w:rPr>
      </w:pPr>
    </w:p>
    <w:p>
      <w:pPr>
        <w:pStyle w:val="Bezodstpw"/>
        <w:jc w:val="both"/>
        <w:rPr>
          <w:sz w:val="22"/>
          <w:szCs w:val="22"/>
        </w:rPr>
      </w:pPr>
      <w:r>
        <w:rPr>
          <w:sz w:val="22"/>
          <w:szCs w:val="22"/>
        </w:rPr>
        <w:lastRenderedPageBreak/>
        <w:t>Wójt Dariusz Gryniewicz powiedział, że przez lata były momenty kiedy się opłacało i się nie opłacało być w grupie. Teraz warto kupować energię w grupie. Mamy nadzieję, że będzie taniej.</w:t>
      </w:r>
    </w:p>
    <w:p>
      <w:pPr>
        <w:pStyle w:val="Bezodstpw"/>
        <w:jc w:val="both"/>
        <w:rPr>
          <w:sz w:val="22"/>
          <w:szCs w:val="22"/>
        </w:rPr>
      </w:pPr>
    </w:p>
    <w:p>
      <w:pPr>
        <w:pStyle w:val="Bezodstpw"/>
        <w:jc w:val="both"/>
        <w:rPr>
          <w:sz w:val="22"/>
          <w:szCs w:val="22"/>
        </w:rPr>
      </w:pPr>
      <w:r>
        <w:rPr>
          <w:sz w:val="22"/>
          <w:szCs w:val="22"/>
        </w:rPr>
        <w:t>Przewodniczący Komisji Michał Olejniczak zapytał ile na to przeznaczamy.</w:t>
      </w:r>
    </w:p>
    <w:p>
      <w:pPr>
        <w:pStyle w:val="Bezodstpw"/>
        <w:jc w:val="both"/>
        <w:rPr>
          <w:sz w:val="22"/>
          <w:szCs w:val="22"/>
        </w:rPr>
      </w:pPr>
    </w:p>
    <w:p>
      <w:pPr>
        <w:pStyle w:val="Bezodstpw"/>
        <w:jc w:val="both"/>
        <w:rPr>
          <w:sz w:val="22"/>
          <w:szCs w:val="22"/>
        </w:rPr>
      </w:pPr>
      <w:r>
        <w:rPr>
          <w:sz w:val="22"/>
          <w:szCs w:val="22"/>
        </w:rPr>
        <w:t>Skarbnik Gminy Maciej Maciejewski odpowiedział, że w WPF są określone limity na okres od stycznia 2024 r. do czerwca 2026 r.</w:t>
      </w:r>
    </w:p>
    <w:p>
      <w:pPr>
        <w:pStyle w:val="Bezodstpw"/>
        <w:jc w:val="both"/>
        <w:rPr>
          <w:sz w:val="22"/>
          <w:szCs w:val="22"/>
        </w:rPr>
      </w:pPr>
    </w:p>
    <w:p>
      <w:pPr>
        <w:pStyle w:val="Bezodstpw"/>
        <w:jc w:val="both"/>
        <w:rPr>
          <w:sz w:val="22"/>
          <w:szCs w:val="22"/>
        </w:rPr>
      </w:pPr>
      <w:r>
        <w:rPr>
          <w:sz w:val="22"/>
          <w:szCs w:val="22"/>
        </w:rPr>
        <w:t>Przewodniczący Komisji Michał Olejniczak powiedział, że z tego wynika, że na obecną chwilę nie wiemy czy będzie taniej czy drożej.</w:t>
      </w:r>
    </w:p>
    <w:p>
      <w:pPr>
        <w:pStyle w:val="Bezodstpw"/>
        <w:jc w:val="both"/>
        <w:rPr>
          <w:sz w:val="22"/>
          <w:szCs w:val="22"/>
        </w:rPr>
      </w:pPr>
    </w:p>
    <w:p>
      <w:pPr>
        <w:pStyle w:val="Bezodstpw"/>
        <w:jc w:val="both"/>
        <w:rPr>
          <w:sz w:val="22"/>
          <w:szCs w:val="22"/>
        </w:rPr>
      </w:pPr>
      <w:r>
        <w:rPr>
          <w:sz w:val="22"/>
          <w:szCs w:val="22"/>
        </w:rPr>
        <w:t>Radny Michał Piszczek zapytał jakie są oszczędności w związku z wyłączeniem lamp.</w:t>
      </w:r>
    </w:p>
    <w:p>
      <w:pPr>
        <w:pStyle w:val="Bezodstpw"/>
        <w:jc w:val="both"/>
        <w:rPr>
          <w:sz w:val="22"/>
          <w:szCs w:val="22"/>
        </w:rPr>
      </w:pPr>
    </w:p>
    <w:p>
      <w:pPr>
        <w:pStyle w:val="Bezodstpw"/>
        <w:jc w:val="both"/>
        <w:rPr>
          <w:sz w:val="22"/>
          <w:szCs w:val="22"/>
        </w:rPr>
      </w:pPr>
      <w:r>
        <w:rPr>
          <w:sz w:val="22"/>
          <w:szCs w:val="22"/>
        </w:rPr>
        <w:t>Skarbnik Gminy Maciej Maciejewski odpowiedział, że jeszcze nie wiadomo. Enea robi rozliczenie roczne. Nie mamy wyższych kosztów konserwacji.</w:t>
      </w:r>
    </w:p>
    <w:p>
      <w:pPr>
        <w:pStyle w:val="Bezodstpw"/>
        <w:jc w:val="both"/>
        <w:rPr>
          <w:sz w:val="22"/>
          <w:szCs w:val="22"/>
        </w:rPr>
      </w:pPr>
    </w:p>
    <w:p>
      <w:pPr>
        <w:pStyle w:val="Bezodstpw"/>
        <w:jc w:val="both"/>
        <w:rPr>
          <w:sz w:val="22"/>
          <w:szCs w:val="22"/>
        </w:rPr>
      </w:pPr>
      <w:r>
        <w:rPr>
          <w:sz w:val="22"/>
          <w:szCs w:val="22"/>
        </w:rPr>
        <w:t>Radna Alina Musiał zgłosiła, że od trzech tygodni od godz. 8</w:t>
      </w:r>
      <w:r>
        <w:rPr>
          <w:sz w:val="22"/>
          <w:szCs w:val="22"/>
          <w:vertAlign w:val="superscript"/>
        </w:rPr>
        <w:t>00</w:t>
      </w:r>
      <w:r>
        <w:rPr>
          <w:sz w:val="22"/>
          <w:szCs w:val="22"/>
        </w:rPr>
        <w:t xml:space="preserve"> do 16</w:t>
      </w:r>
      <w:r>
        <w:rPr>
          <w:sz w:val="22"/>
          <w:szCs w:val="22"/>
          <w:vertAlign w:val="superscript"/>
        </w:rPr>
        <w:t>00</w:t>
      </w:r>
      <w:r>
        <w:rPr>
          <w:sz w:val="22"/>
          <w:szCs w:val="22"/>
        </w:rPr>
        <w:t xml:space="preserve"> palą się światła w Broniewie. Ludzie się z tego śmieją, a wtedy kiedy są potrzebne to się nie świecą.</w:t>
      </w:r>
    </w:p>
    <w:p>
      <w:pPr>
        <w:pStyle w:val="Bezodstpw"/>
        <w:jc w:val="both"/>
        <w:rPr>
          <w:sz w:val="22"/>
          <w:szCs w:val="22"/>
        </w:rPr>
      </w:pPr>
    </w:p>
    <w:p>
      <w:pPr>
        <w:pStyle w:val="Bezodstpw"/>
        <w:jc w:val="both"/>
        <w:rPr>
          <w:sz w:val="22"/>
          <w:szCs w:val="22"/>
        </w:rPr>
      </w:pPr>
      <w:r>
        <w:rPr>
          <w:sz w:val="22"/>
          <w:szCs w:val="22"/>
        </w:rPr>
        <w:t>Skarbnik Gminy Maciej Maciejewski odpowiedział, że jest umowa i jest czas reakcji na zgłoszenie.</w:t>
      </w:r>
    </w:p>
    <w:p>
      <w:pPr>
        <w:pStyle w:val="Bezodstpw"/>
        <w:jc w:val="both"/>
        <w:rPr>
          <w:sz w:val="22"/>
          <w:szCs w:val="22"/>
        </w:rPr>
      </w:pPr>
    </w:p>
    <w:p>
      <w:pPr>
        <w:pStyle w:val="Bezodstpw"/>
        <w:jc w:val="both"/>
        <w:rPr>
          <w:sz w:val="22"/>
          <w:szCs w:val="22"/>
        </w:rPr>
      </w:pPr>
      <w:r>
        <w:rPr>
          <w:sz w:val="22"/>
          <w:szCs w:val="22"/>
        </w:rPr>
        <w:t>Wójt Dariusz Gryniewicz powiedział, że cała procedura zgłaszania jest chora.</w:t>
      </w:r>
    </w:p>
    <w:p>
      <w:pPr>
        <w:pStyle w:val="Bezodstpw"/>
        <w:jc w:val="both"/>
        <w:rPr>
          <w:sz w:val="22"/>
          <w:szCs w:val="22"/>
        </w:rPr>
      </w:pPr>
    </w:p>
    <w:p>
      <w:pPr>
        <w:pStyle w:val="Bezodstpw"/>
        <w:jc w:val="both"/>
        <w:rPr>
          <w:sz w:val="22"/>
          <w:szCs w:val="22"/>
        </w:rPr>
      </w:pPr>
      <w:r>
        <w:rPr>
          <w:sz w:val="22"/>
          <w:szCs w:val="22"/>
        </w:rPr>
        <w:t xml:space="preserve">Radny Krzysztof Palacz powiedział, że takie elementy jak usuwanie awarii powinny być zawarte w umowie. </w:t>
      </w:r>
    </w:p>
    <w:p>
      <w:pPr>
        <w:pStyle w:val="Bezodstpw"/>
        <w:jc w:val="both"/>
        <w:rPr>
          <w:sz w:val="22"/>
          <w:szCs w:val="22"/>
        </w:rPr>
      </w:pPr>
    </w:p>
    <w:p>
      <w:pPr>
        <w:pStyle w:val="Bezodstpw"/>
        <w:jc w:val="both"/>
        <w:rPr>
          <w:sz w:val="22"/>
          <w:szCs w:val="22"/>
        </w:rPr>
      </w:pPr>
      <w:r>
        <w:rPr>
          <w:sz w:val="22"/>
          <w:szCs w:val="22"/>
        </w:rPr>
        <w:t>Wójt Dariusz Gryniewicz  powiedział, że zgadza się ale to są monopoliści. Oni niestety narzucają treść umowy.</w:t>
      </w:r>
    </w:p>
    <w:p>
      <w:pPr>
        <w:pStyle w:val="Bezodstpw"/>
        <w:jc w:val="both"/>
        <w:rPr>
          <w:sz w:val="22"/>
          <w:szCs w:val="22"/>
        </w:rPr>
      </w:pPr>
    </w:p>
    <w:p>
      <w:pPr>
        <w:pStyle w:val="Bezodstpw"/>
        <w:jc w:val="both"/>
        <w:rPr>
          <w:sz w:val="22"/>
          <w:szCs w:val="22"/>
        </w:rPr>
      </w:pPr>
      <w:r>
        <w:rPr>
          <w:sz w:val="22"/>
          <w:szCs w:val="22"/>
        </w:rPr>
        <w:t>ad. 5</w:t>
      </w:r>
    </w:p>
    <w:p>
      <w:pPr>
        <w:pStyle w:val="Bezodstpw"/>
        <w:jc w:val="both"/>
        <w:rPr>
          <w:sz w:val="22"/>
          <w:szCs w:val="22"/>
        </w:rPr>
      </w:pPr>
      <w:r>
        <w:rPr>
          <w:sz w:val="22"/>
          <w:szCs w:val="22"/>
        </w:rPr>
        <w:t>Skarbnik Gminy Maciej Maciejewski omówił projekt uchwały</w:t>
      </w:r>
      <w:r>
        <w:rPr>
          <w:bCs/>
          <w:sz w:val="22"/>
          <w:szCs w:val="22"/>
        </w:rPr>
        <w:t xml:space="preserve"> zmieniającej </w:t>
      </w:r>
      <w:r>
        <w:rPr>
          <w:sz w:val="22"/>
          <w:szCs w:val="22"/>
        </w:rPr>
        <w:t>uchwałę w sprawie uchwalenia Wieloletniej Prognozy Finansowej Gminy Sadki na lata 2023-2026.</w:t>
      </w:r>
    </w:p>
    <w:p>
      <w:pPr>
        <w:pStyle w:val="Bezodstpw"/>
        <w:jc w:val="both"/>
        <w:rPr>
          <w:sz w:val="22"/>
          <w:szCs w:val="22"/>
        </w:rPr>
      </w:pPr>
    </w:p>
    <w:p>
      <w:pPr>
        <w:pStyle w:val="Bezodstpw"/>
        <w:jc w:val="both"/>
        <w:rPr>
          <w:sz w:val="22"/>
          <w:szCs w:val="22"/>
        </w:rPr>
      </w:pPr>
      <w:r>
        <w:rPr>
          <w:sz w:val="22"/>
          <w:szCs w:val="22"/>
        </w:rPr>
        <w:t>Nie zgłoszono pytań.</w:t>
      </w:r>
    </w:p>
    <w:p>
      <w:pPr>
        <w:pStyle w:val="Bezodstpw"/>
        <w:jc w:val="both"/>
        <w:rPr>
          <w:sz w:val="22"/>
          <w:szCs w:val="22"/>
        </w:rPr>
      </w:pPr>
    </w:p>
    <w:p>
      <w:pPr>
        <w:pStyle w:val="Bezodstpw"/>
        <w:jc w:val="both"/>
        <w:rPr>
          <w:sz w:val="22"/>
          <w:szCs w:val="22"/>
        </w:rPr>
      </w:pPr>
      <w:r>
        <w:rPr>
          <w:sz w:val="22"/>
          <w:szCs w:val="22"/>
        </w:rPr>
        <w:t>ad. 6</w:t>
      </w:r>
    </w:p>
    <w:p>
      <w:pPr>
        <w:pStyle w:val="Bezodstpw"/>
        <w:jc w:val="both"/>
        <w:rPr>
          <w:sz w:val="22"/>
          <w:szCs w:val="22"/>
        </w:rPr>
      </w:pPr>
      <w:r>
        <w:rPr>
          <w:sz w:val="22"/>
          <w:szCs w:val="22"/>
        </w:rPr>
        <w:t>Kierownik Dorota Kruber omówiła projekt uchwały w sprawie zaopiniowania wniosku Nadleśnictwa Szubin o uznanie za ochronne lasów położonych na terenie gminy Sadki i będących w Zarządzie Nadleśnictwa Szubin.</w:t>
      </w:r>
    </w:p>
    <w:p>
      <w:pPr>
        <w:pStyle w:val="Bezodstpw"/>
        <w:jc w:val="both"/>
        <w:rPr>
          <w:sz w:val="22"/>
          <w:szCs w:val="22"/>
        </w:rPr>
      </w:pPr>
    </w:p>
    <w:p>
      <w:pPr>
        <w:pStyle w:val="Bezodstpw"/>
        <w:jc w:val="both"/>
        <w:rPr>
          <w:sz w:val="22"/>
          <w:szCs w:val="22"/>
        </w:rPr>
      </w:pPr>
      <w:r>
        <w:rPr>
          <w:sz w:val="22"/>
          <w:szCs w:val="22"/>
        </w:rPr>
        <w:t>Nie zgłoszono pytań.</w:t>
      </w:r>
    </w:p>
    <w:p>
      <w:pPr>
        <w:pStyle w:val="Bezodstpw"/>
        <w:jc w:val="both"/>
        <w:rPr>
          <w:sz w:val="22"/>
          <w:szCs w:val="22"/>
        </w:rPr>
      </w:pPr>
    </w:p>
    <w:p>
      <w:pPr>
        <w:pStyle w:val="Bezodstpw"/>
        <w:jc w:val="both"/>
        <w:rPr>
          <w:sz w:val="22"/>
          <w:szCs w:val="22"/>
        </w:rPr>
      </w:pPr>
      <w:r>
        <w:rPr>
          <w:sz w:val="22"/>
          <w:szCs w:val="22"/>
        </w:rPr>
        <w:t>ad. 7</w:t>
      </w:r>
    </w:p>
    <w:p>
      <w:pPr>
        <w:pStyle w:val="Bezodstpw"/>
        <w:jc w:val="both"/>
        <w:rPr>
          <w:sz w:val="22"/>
          <w:szCs w:val="22"/>
        </w:rPr>
      </w:pPr>
      <w:r>
        <w:rPr>
          <w:sz w:val="22"/>
          <w:szCs w:val="22"/>
        </w:rPr>
        <w:t>Wnioski do projektu budżetu gminy na 2023 rok:</w:t>
      </w:r>
    </w:p>
    <w:p>
      <w:pPr>
        <w:pStyle w:val="Bezodstpw"/>
        <w:jc w:val="both"/>
        <w:rPr>
          <w:sz w:val="22"/>
          <w:szCs w:val="22"/>
        </w:rPr>
      </w:pPr>
    </w:p>
    <w:p>
      <w:pPr>
        <w:pStyle w:val="Bezodstpw"/>
        <w:jc w:val="both"/>
        <w:rPr>
          <w:sz w:val="22"/>
          <w:szCs w:val="22"/>
        </w:rPr>
      </w:pPr>
      <w:r>
        <w:rPr>
          <w:sz w:val="22"/>
          <w:szCs w:val="22"/>
        </w:rPr>
        <w:t>Przewodniczący Komisji Michał Olejniczak zgłosił wniosek o zabezpieczenie środków na wykostkowanie miejsca na „Piaśnicy”, chociaż tam gdzie są stawiane krzesła.</w:t>
      </w:r>
    </w:p>
    <w:p>
      <w:pPr>
        <w:pStyle w:val="Bezodstpw"/>
        <w:jc w:val="both"/>
        <w:rPr>
          <w:sz w:val="22"/>
          <w:szCs w:val="22"/>
        </w:rPr>
      </w:pPr>
    </w:p>
    <w:p>
      <w:pPr>
        <w:pStyle w:val="Bezodstpw"/>
        <w:jc w:val="both"/>
        <w:rPr>
          <w:sz w:val="22"/>
          <w:szCs w:val="22"/>
        </w:rPr>
      </w:pPr>
      <w:r>
        <w:rPr>
          <w:sz w:val="22"/>
          <w:szCs w:val="22"/>
        </w:rPr>
        <w:t>Radny Michał Piszczek zgłosił wniosek o dokończenie wszystkich inwestycji, które są rozpoczęte.</w:t>
      </w:r>
    </w:p>
    <w:p>
      <w:pPr>
        <w:pStyle w:val="Bezodstpw"/>
        <w:jc w:val="both"/>
        <w:rPr>
          <w:sz w:val="22"/>
          <w:szCs w:val="22"/>
        </w:rPr>
      </w:pPr>
    </w:p>
    <w:p>
      <w:pPr>
        <w:pStyle w:val="Bezodstpw"/>
        <w:jc w:val="both"/>
        <w:rPr>
          <w:sz w:val="22"/>
          <w:szCs w:val="22"/>
        </w:rPr>
      </w:pPr>
      <w:r>
        <w:rPr>
          <w:sz w:val="22"/>
          <w:szCs w:val="22"/>
        </w:rPr>
        <w:t>ad. 8</w:t>
      </w:r>
    </w:p>
    <w:p>
      <w:pPr>
        <w:pStyle w:val="Bezodstpw"/>
        <w:jc w:val="both"/>
        <w:rPr>
          <w:sz w:val="22"/>
          <w:szCs w:val="22"/>
        </w:rPr>
      </w:pPr>
      <w:r>
        <w:rPr>
          <w:sz w:val="22"/>
          <w:szCs w:val="22"/>
        </w:rPr>
        <w:t>Sprawy różne, wolne wnioski.</w:t>
      </w:r>
    </w:p>
    <w:p>
      <w:pPr>
        <w:pStyle w:val="Bezodstpw"/>
        <w:jc w:val="both"/>
        <w:rPr>
          <w:sz w:val="22"/>
          <w:szCs w:val="22"/>
        </w:rPr>
      </w:pPr>
    </w:p>
    <w:p>
      <w:pPr>
        <w:pStyle w:val="Bezodstpw"/>
        <w:jc w:val="both"/>
        <w:rPr>
          <w:sz w:val="22"/>
          <w:szCs w:val="22"/>
        </w:rPr>
      </w:pPr>
      <w:r>
        <w:rPr>
          <w:sz w:val="22"/>
          <w:szCs w:val="22"/>
        </w:rPr>
        <w:t xml:space="preserve">Sekretarz Gminy Andrzej Wiekierak poruszył temat przejazdu kolejowego w Jadwiżynie. Powiedział, że Wyrzysk chciałby całą działkę po stronie Jadwiżyna przekazać. Nasze stanowisko jest takie, że </w:t>
      </w:r>
      <w:r>
        <w:rPr>
          <w:sz w:val="22"/>
          <w:szCs w:val="22"/>
        </w:rPr>
        <w:lastRenderedPageBreak/>
        <w:t>chcemy tylko część. Po rozmowach z Wiceburmistrzem prowadzonych przez Wójta poproszono, żeby wystąpić jeszcze raz i szerzej uzasadnić, a pan Wiceburmistrz będzie rozmawiał z radnymi.</w:t>
      </w:r>
    </w:p>
    <w:p>
      <w:pPr>
        <w:pStyle w:val="Bezodstpw"/>
        <w:jc w:val="both"/>
        <w:rPr>
          <w:sz w:val="22"/>
          <w:szCs w:val="22"/>
        </w:rPr>
      </w:pPr>
    </w:p>
    <w:p>
      <w:pPr>
        <w:pStyle w:val="Bezodstpw"/>
        <w:jc w:val="both"/>
        <w:rPr>
          <w:sz w:val="22"/>
          <w:szCs w:val="22"/>
        </w:rPr>
      </w:pPr>
      <w:r>
        <w:rPr>
          <w:sz w:val="22"/>
          <w:szCs w:val="22"/>
        </w:rPr>
        <w:t>Wójt Dariusz Gryniewicz powiedział, że podtrzymuje to co powiedział na ostatniej sesji.</w:t>
      </w:r>
    </w:p>
    <w:p>
      <w:pPr>
        <w:pStyle w:val="Bezodstpw"/>
        <w:jc w:val="both"/>
        <w:rPr>
          <w:sz w:val="22"/>
          <w:szCs w:val="22"/>
        </w:rPr>
      </w:pPr>
    </w:p>
    <w:p>
      <w:pPr>
        <w:pStyle w:val="Bezodstpw"/>
        <w:jc w:val="both"/>
        <w:rPr>
          <w:sz w:val="22"/>
          <w:szCs w:val="22"/>
        </w:rPr>
      </w:pPr>
      <w:r>
        <w:rPr>
          <w:sz w:val="22"/>
          <w:szCs w:val="22"/>
        </w:rPr>
        <w:t xml:space="preserve">Przewodniczący Komisji Michał Olejniczak powiedział, że za każdym razem powtarza panu Felskiemu, że jeżeli przyjdzie wydać „złotówkę’ na ten przejazd tj. ok. 2,5 mln zł, to nie wierzy żeby radni wydali pieniądze na to. </w:t>
      </w:r>
    </w:p>
    <w:p>
      <w:pPr>
        <w:pStyle w:val="Bezodstpw"/>
        <w:jc w:val="both"/>
        <w:rPr>
          <w:sz w:val="22"/>
          <w:szCs w:val="22"/>
        </w:rPr>
      </w:pPr>
    </w:p>
    <w:p>
      <w:pPr>
        <w:pStyle w:val="Bezodstpw"/>
        <w:jc w:val="both"/>
        <w:rPr>
          <w:sz w:val="22"/>
          <w:szCs w:val="22"/>
        </w:rPr>
      </w:pPr>
      <w:r>
        <w:rPr>
          <w:sz w:val="22"/>
          <w:szCs w:val="22"/>
        </w:rPr>
        <w:t xml:space="preserve">Wójt powiedział, że to jest nieodpowiedzialność niektórych radnych powiatowych i polityków. Trzeba być odpowiedzialnym w tym co się obiecuje. </w:t>
      </w:r>
    </w:p>
    <w:p>
      <w:pPr>
        <w:pStyle w:val="Bezodstpw"/>
        <w:jc w:val="both"/>
        <w:rPr>
          <w:sz w:val="22"/>
          <w:szCs w:val="22"/>
        </w:rPr>
      </w:pPr>
    </w:p>
    <w:p>
      <w:pPr>
        <w:pStyle w:val="Bezodstpw"/>
        <w:jc w:val="both"/>
        <w:rPr>
          <w:sz w:val="22"/>
          <w:szCs w:val="22"/>
        </w:rPr>
      </w:pPr>
      <w:r>
        <w:rPr>
          <w:sz w:val="22"/>
          <w:szCs w:val="22"/>
        </w:rPr>
        <w:t>Przewodniczący Komisji Michał Olejniczak zapytał czy był przetarg na ogrzewanie.</w:t>
      </w:r>
    </w:p>
    <w:p>
      <w:pPr>
        <w:pStyle w:val="Bezodstpw"/>
        <w:jc w:val="both"/>
        <w:rPr>
          <w:sz w:val="22"/>
          <w:szCs w:val="22"/>
        </w:rPr>
      </w:pPr>
    </w:p>
    <w:p>
      <w:pPr>
        <w:pStyle w:val="Bezodstpw"/>
        <w:jc w:val="both"/>
        <w:rPr>
          <w:sz w:val="22"/>
          <w:szCs w:val="22"/>
        </w:rPr>
      </w:pPr>
      <w:r>
        <w:rPr>
          <w:sz w:val="22"/>
          <w:szCs w:val="22"/>
        </w:rPr>
        <w:t>Skarbnik Gminy Maciej Maciejewski odpowiedział, że jeszcze nie.</w:t>
      </w:r>
    </w:p>
    <w:p>
      <w:pPr>
        <w:pStyle w:val="Bezodstpw"/>
        <w:jc w:val="both"/>
        <w:rPr>
          <w:sz w:val="22"/>
          <w:szCs w:val="22"/>
        </w:rPr>
      </w:pPr>
    </w:p>
    <w:p>
      <w:pPr>
        <w:pStyle w:val="Bezodstpw"/>
        <w:jc w:val="both"/>
        <w:rPr>
          <w:sz w:val="22"/>
          <w:szCs w:val="22"/>
        </w:rPr>
      </w:pPr>
      <w:r>
        <w:rPr>
          <w:sz w:val="22"/>
          <w:szCs w:val="22"/>
        </w:rPr>
        <w:t xml:space="preserve">Sekretarz Gminy Andrzej Wiekierak powiedział, że w niektórych miejscach jest jeszcze trochę opału. Następnie poinformował, że GOPS przystąpił do opracowywania Gminnego Programu Wspierania Rodziny Gminy Sadki na lata 2024 – 2026. Na stronie Urzędu Gminy została zamieszczona ankieta </w:t>
      </w:r>
      <w:r>
        <w:rPr>
          <w:sz w:val="22"/>
          <w:szCs w:val="22"/>
        </w:rPr>
        <w:br/>
        <w:t>w tym zakresie  i chciałby zachęcić do jej uzupełnienia oraz rozpropagowania wśród mieszkańców.</w:t>
      </w:r>
    </w:p>
    <w:p>
      <w:pPr>
        <w:pStyle w:val="Bezodstpw"/>
        <w:jc w:val="both"/>
        <w:rPr>
          <w:sz w:val="22"/>
          <w:szCs w:val="22"/>
        </w:rPr>
      </w:pPr>
    </w:p>
    <w:p>
      <w:pPr>
        <w:pStyle w:val="Bezodstpw"/>
        <w:jc w:val="both"/>
        <w:rPr>
          <w:sz w:val="22"/>
          <w:szCs w:val="22"/>
        </w:rPr>
      </w:pPr>
      <w:r>
        <w:rPr>
          <w:sz w:val="22"/>
          <w:szCs w:val="22"/>
        </w:rPr>
        <w:t>ad. 9</w:t>
      </w:r>
    </w:p>
    <w:p>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W związku z wyczerpaniem tematyki posiedzenie zakończono.</w:t>
      </w:r>
    </w:p>
    <w:p>
      <w:pPr>
        <w:suppressAutoHyphens/>
        <w:spacing w:after="0" w:line="240" w:lineRule="auto"/>
        <w:jc w:val="both"/>
        <w:rPr>
          <w:rFonts w:ascii="Times New Roman" w:eastAsia="Times New Roman" w:hAnsi="Times New Roman" w:cs="Times New Roman"/>
        </w:rPr>
      </w:pPr>
    </w:p>
    <w:p>
      <w:pPr>
        <w:suppressAutoHyphens/>
        <w:spacing w:after="0" w:line="240" w:lineRule="auto"/>
        <w:rPr>
          <w:rFonts w:ascii="Times New Roman" w:eastAsia="Times New Roman" w:hAnsi="Times New Roman" w:cs="Times New Roman"/>
        </w:rPr>
      </w:pPr>
    </w:p>
    <w:p>
      <w:pPr>
        <w:suppressAutoHyphens/>
        <w:spacing w:after="0" w:line="240" w:lineRule="auto"/>
        <w:rPr>
          <w:rFonts w:ascii="Times New Roman" w:eastAsia="Times New Roman" w:hAnsi="Times New Roman" w:cs="Times New Roman"/>
        </w:rPr>
      </w:pPr>
    </w:p>
    <w:p>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Protokołowała:</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Przewodniczący Komisji</w:t>
      </w:r>
    </w:p>
    <w:p>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Infrastruktury Technicznej i Finansów</w:t>
      </w:r>
    </w:p>
    <w:p>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Dorota Maćkowiak</w:t>
      </w:r>
    </w:p>
    <w:p>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Michał Olejniczak</w:t>
      </w:r>
    </w:p>
    <w:p>
      <w:pPr>
        <w:suppressAutoHyphens/>
        <w:spacing w:after="0" w:line="240" w:lineRule="auto"/>
        <w:rPr>
          <w:rFonts w:ascii="Times New Roman" w:eastAsia="Times New Roman" w:hAnsi="Times New Roman" w:cs="Times New Roman"/>
        </w:rPr>
      </w:pPr>
    </w:p>
    <w:p>
      <w:pPr>
        <w:rPr>
          <w:rFonts w:ascii="Times New Roman" w:hAnsi="Times New Roman" w:cs="Times New Roman"/>
        </w:rPr>
      </w:pPr>
    </w:p>
    <w:sectPr>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2476621"/>
      <w:docPartObj>
        <w:docPartGallery w:val="Page Numbers (Bottom of Page)"/>
        <w:docPartUnique/>
      </w:docPartObj>
    </w:sdtPr>
    <w:sdtContent>
      <w:p>
        <w:pPr>
          <w:pStyle w:val="Stopka"/>
          <w:jc w:val="center"/>
        </w:pPr>
        <w:r>
          <w:rPr>
            <w:noProof/>
          </w:rPr>
          <w:fldChar w:fldCharType="begin"/>
        </w:r>
        <w:r>
          <w:rPr>
            <w:noProof/>
          </w:rPr>
          <w:instrText>PAGE   \* MERGEFORMAT</w:instrText>
        </w:r>
        <w:r>
          <w:rPr>
            <w:noProof/>
          </w:rPr>
          <w:fldChar w:fldCharType="separate"/>
        </w:r>
        <w:r>
          <w:rPr>
            <w:noProof/>
          </w:rPr>
          <w:t>1</w:t>
        </w:r>
        <w:r>
          <w:rPr>
            <w:noProof/>
          </w:rPr>
          <w:fldChar w:fldCharType="end"/>
        </w:r>
      </w:p>
    </w:sdtContent>
  </w:sdt>
  <w:p>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5163D"/>
    <w:multiLevelType w:val="hybridMultilevel"/>
    <w:tmpl w:val="0E44B6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48171B"/>
    <w:multiLevelType w:val="hybridMultilevel"/>
    <w:tmpl w:val="0E44B6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B57926"/>
    <w:multiLevelType w:val="hybridMultilevel"/>
    <w:tmpl w:val="AB10FBA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8A351DA"/>
    <w:multiLevelType w:val="hybridMultilevel"/>
    <w:tmpl w:val="AB10FBA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90176B6"/>
    <w:multiLevelType w:val="hybridMultilevel"/>
    <w:tmpl w:val="0E44B6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D86905"/>
    <w:multiLevelType w:val="hybridMultilevel"/>
    <w:tmpl w:val="0E44B6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33225B"/>
    <w:multiLevelType w:val="hybridMultilevel"/>
    <w:tmpl w:val="0E44B6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EC4DD0"/>
    <w:multiLevelType w:val="hybridMultilevel"/>
    <w:tmpl w:val="0E44B6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9C3A2C"/>
    <w:multiLevelType w:val="hybridMultilevel"/>
    <w:tmpl w:val="0E44B6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1400E7"/>
    <w:multiLevelType w:val="hybridMultilevel"/>
    <w:tmpl w:val="AB10FBA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1803A42"/>
    <w:multiLevelType w:val="hybridMultilevel"/>
    <w:tmpl w:val="909AD7A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2186D01"/>
    <w:multiLevelType w:val="hybridMultilevel"/>
    <w:tmpl w:val="AB10FBA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6C02FAC"/>
    <w:multiLevelType w:val="hybridMultilevel"/>
    <w:tmpl w:val="0E44B6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3E78A0"/>
    <w:multiLevelType w:val="hybridMultilevel"/>
    <w:tmpl w:val="AB10FBA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83D2DA5"/>
    <w:multiLevelType w:val="hybridMultilevel"/>
    <w:tmpl w:val="ACE8D8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CC3FFB"/>
    <w:multiLevelType w:val="hybridMultilevel"/>
    <w:tmpl w:val="0E44B6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867BB1"/>
    <w:multiLevelType w:val="hybridMultilevel"/>
    <w:tmpl w:val="0E44B6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A6343C"/>
    <w:multiLevelType w:val="hybridMultilevel"/>
    <w:tmpl w:val="573857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5140B3"/>
    <w:multiLevelType w:val="hybridMultilevel"/>
    <w:tmpl w:val="0E44B6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EC34FA"/>
    <w:multiLevelType w:val="hybridMultilevel"/>
    <w:tmpl w:val="4D3E9D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A2A7635"/>
    <w:multiLevelType w:val="hybridMultilevel"/>
    <w:tmpl w:val="2E1C46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E43F78"/>
    <w:multiLevelType w:val="hybridMultilevel"/>
    <w:tmpl w:val="0E44B6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BA2D5D"/>
    <w:multiLevelType w:val="hybridMultilevel"/>
    <w:tmpl w:val="AB10FBA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0B86F21"/>
    <w:multiLevelType w:val="hybridMultilevel"/>
    <w:tmpl w:val="0E44B6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DC214A"/>
    <w:multiLevelType w:val="hybridMultilevel"/>
    <w:tmpl w:val="7DF6A2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753BC2"/>
    <w:multiLevelType w:val="hybridMultilevel"/>
    <w:tmpl w:val="0E44B6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A23AE6"/>
    <w:multiLevelType w:val="hybridMultilevel"/>
    <w:tmpl w:val="0E44B6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5E471D"/>
    <w:multiLevelType w:val="hybridMultilevel"/>
    <w:tmpl w:val="0E44B6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D055C8"/>
    <w:multiLevelType w:val="hybridMultilevel"/>
    <w:tmpl w:val="4D3E9D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1293D0C"/>
    <w:multiLevelType w:val="hybridMultilevel"/>
    <w:tmpl w:val="0E44B6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C6D6E5E"/>
    <w:multiLevelType w:val="hybridMultilevel"/>
    <w:tmpl w:val="ACE8D8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D41A32"/>
    <w:multiLevelType w:val="hybridMultilevel"/>
    <w:tmpl w:val="0E44B6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8646AE"/>
    <w:multiLevelType w:val="hybridMultilevel"/>
    <w:tmpl w:val="0E44B6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A41F0C"/>
    <w:multiLevelType w:val="hybridMultilevel"/>
    <w:tmpl w:val="AB10FBA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7A71B67"/>
    <w:multiLevelType w:val="hybridMultilevel"/>
    <w:tmpl w:val="ACE8D8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9AD3DE0"/>
    <w:multiLevelType w:val="hybridMultilevel"/>
    <w:tmpl w:val="0E44B6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B414B59"/>
    <w:multiLevelType w:val="hybridMultilevel"/>
    <w:tmpl w:val="9AC04C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9"/>
  </w:num>
  <w:num w:numId="5">
    <w:abstractNumId w:val="20"/>
  </w:num>
  <w:num w:numId="6">
    <w:abstractNumId w:val="13"/>
  </w:num>
  <w:num w:numId="7">
    <w:abstractNumId w:val="22"/>
  </w:num>
  <w:num w:numId="8">
    <w:abstractNumId w:val="33"/>
  </w:num>
  <w:num w:numId="9">
    <w:abstractNumId w:val="3"/>
  </w:num>
  <w:num w:numId="10">
    <w:abstractNumId w:val="11"/>
  </w:num>
  <w:num w:numId="11">
    <w:abstractNumId w:val="10"/>
  </w:num>
  <w:num w:numId="12">
    <w:abstractNumId w:val="2"/>
  </w:num>
  <w:num w:numId="13">
    <w:abstractNumId w:val="9"/>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5"/>
  </w:num>
  <w:num w:numId="17">
    <w:abstractNumId w:val="5"/>
  </w:num>
  <w:num w:numId="18">
    <w:abstractNumId w:val="6"/>
  </w:num>
  <w:num w:numId="19">
    <w:abstractNumId w:val="8"/>
  </w:num>
  <w:num w:numId="20">
    <w:abstractNumId w:val="26"/>
  </w:num>
  <w:num w:numId="21">
    <w:abstractNumId w:val="1"/>
  </w:num>
  <w:num w:numId="22">
    <w:abstractNumId w:val="15"/>
  </w:num>
  <w:num w:numId="23">
    <w:abstractNumId w:val="35"/>
  </w:num>
  <w:num w:numId="24">
    <w:abstractNumId w:val="32"/>
  </w:num>
  <w:num w:numId="25">
    <w:abstractNumId w:val="0"/>
  </w:num>
  <w:num w:numId="26">
    <w:abstractNumId w:val="31"/>
  </w:num>
  <w:num w:numId="27">
    <w:abstractNumId w:val="21"/>
  </w:num>
  <w:num w:numId="28">
    <w:abstractNumId w:val="29"/>
  </w:num>
  <w:num w:numId="29">
    <w:abstractNumId w:val="12"/>
  </w:num>
  <w:num w:numId="30">
    <w:abstractNumId w:val="4"/>
  </w:num>
  <w:num w:numId="31">
    <w:abstractNumId w:val="24"/>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7"/>
  </w:num>
  <w:num w:numId="35">
    <w:abstractNumId w:val="27"/>
  </w:num>
  <w:num w:numId="36">
    <w:abstractNumId w:val="18"/>
  </w:num>
  <w:num w:numId="37">
    <w:abstractNumId w:val="16"/>
  </w:num>
  <w:num w:numId="38">
    <w:abstractNumId w:val="14"/>
  </w:num>
  <w:num w:numId="39">
    <w:abstractNumId w:val="34"/>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3B62D2-6DEB-4D3C-A4EB-B4F6C42EF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pPr>
      <w:widowControl w:val="0"/>
      <w:suppressAutoHyphens/>
      <w:spacing w:after="0" w:line="240" w:lineRule="auto"/>
    </w:pPr>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pPr>
      <w:tabs>
        <w:tab w:val="center" w:pos="4536"/>
        <w:tab w:val="right" w:pos="9072"/>
      </w:tabs>
      <w:spacing w:after="0" w:line="240" w:lineRule="auto"/>
    </w:pPr>
  </w:style>
  <w:style w:type="character" w:customStyle="1" w:styleId="StopkaZnak">
    <w:name w:val="Stopka Znak"/>
    <w:basedOn w:val="Domylnaczcionkaakapitu"/>
    <w:link w:val="Stopka"/>
    <w:uiPriority w:val="99"/>
    <w:rPr>
      <w:rFonts w:eastAsiaTheme="minorEastAsia"/>
      <w:lang w:eastAsia="pl-PL"/>
    </w:rPr>
  </w:style>
  <w:style w:type="character" w:customStyle="1" w:styleId="hgkelc">
    <w:name w:val="hgkelc"/>
    <w:basedOn w:val="Domylnaczcionkaakapitu"/>
  </w:style>
  <w:style w:type="paragraph" w:styleId="Akapitzlist">
    <w:name w:val="List Paragraph"/>
    <w:basedOn w:val="Normalny"/>
    <w:uiPriority w:val="34"/>
    <w:qFormat/>
    <w:pPr>
      <w:widowControl w:val="0"/>
      <w:suppressAutoHyphens/>
      <w:spacing w:after="0" w:line="240" w:lineRule="auto"/>
      <w:ind w:left="720"/>
      <w:contextualSpacing/>
    </w:pPr>
    <w:rPr>
      <w:rFonts w:ascii="Times New Roman" w:eastAsia="Lucida Sans Unicode" w:hAnsi="Times New Roman" w:cs="Mangal"/>
      <w:kern w:val="2"/>
      <w:sz w:val="24"/>
      <w:szCs w:val="21"/>
      <w:lang w:eastAsia="hi-IN" w:bidi="hi-IN"/>
    </w:rPr>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128876">
      <w:bodyDiv w:val="1"/>
      <w:marLeft w:val="0"/>
      <w:marRight w:val="0"/>
      <w:marTop w:val="0"/>
      <w:marBottom w:val="0"/>
      <w:divBdr>
        <w:top w:val="none" w:sz="0" w:space="0" w:color="auto"/>
        <w:left w:val="none" w:sz="0" w:space="0" w:color="auto"/>
        <w:bottom w:val="none" w:sz="0" w:space="0" w:color="auto"/>
        <w:right w:val="none" w:sz="0" w:space="0" w:color="auto"/>
      </w:divBdr>
    </w:div>
    <w:div w:id="458958473">
      <w:bodyDiv w:val="1"/>
      <w:marLeft w:val="0"/>
      <w:marRight w:val="0"/>
      <w:marTop w:val="0"/>
      <w:marBottom w:val="0"/>
      <w:divBdr>
        <w:top w:val="none" w:sz="0" w:space="0" w:color="auto"/>
        <w:left w:val="none" w:sz="0" w:space="0" w:color="auto"/>
        <w:bottom w:val="none" w:sz="0" w:space="0" w:color="auto"/>
        <w:right w:val="none" w:sz="0" w:space="0" w:color="auto"/>
      </w:divBdr>
    </w:div>
    <w:div w:id="680205001">
      <w:bodyDiv w:val="1"/>
      <w:marLeft w:val="0"/>
      <w:marRight w:val="0"/>
      <w:marTop w:val="0"/>
      <w:marBottom w:val="0"/>
      <w:divBdr>
        <w:top w:val="none" w:sz="0" w:space="0" w:color="auto"/>
        <w:left w:val="none" w:sz="0" w:space="0" w:color="auto"/>
        <w:bottom w:val="none" w:sz="0" w:space="0" w:color="auto"/>
        <w:right w:val="none" w:sz="0" w:space="0" w:color="auto"/>
      </w:divBdr>
    </w:div>
    <w:div w:id="1013612338">
      <w:bodyDiv w:val="1"/>
      <w:marLeft w:val="0"/>
      <w:marRight w:val="0"/>
      <w:marTop w:val="0"/>
      <w:marBottom w:val="0"/>
      <w:divBdr>
        <w:top w:val="none" w:sz="0" w:space="0" w:color="auto"/>
        <w:left w:val="none" w:sz="0" w:space="0" w:color="auto"/>
        <w:bottom w:val="none" w:sz="0" w:space="0" w:color="auto"/>
        <w:right w:val="none" w:sz="0" w:space="0" w:color="auto"/>
      </w:divBdr>
    </w:div>
    <w:div w:id="1379356540">
      <w:bodyDiv w:val="1"/>
      <w:marLeft w:val="0"/>
      <w:marRight w:val="0"/>
      <w:marTop w:val="0"/>
      <w:marBottom w:val="0"/>
      <w:divBdr>
        <w:top w:val="none" w:sz="0" w:space="0" w:color="auto"/>
        <w:left w:val="none" w:sz="0" w:space="0" w:color="auto"/>
        <w:bottom w:val="none" w:sz="0" w:space="0" w:color="auto"/>
        <w:right w:val="none" w:sz="0" w:space="0" w:color="auto"/>
      </w:divBdr>
    </w:div>
    <w:div w:id="1833523075">
      <w:bodyDiv w:val="1"/>
      <w:marLeft w:val="0"/>
      <w:marRight w:val="0"/>
      <w:marTop w:val="0"/>
      <w:marBottom w:val="0"/>
      <w:divBdr>
        <w:top w:val="none" w:sz="0" w:space="0" w:color="auto"/>
        <w:left w:val="none" w:sz="0" w:space="0" w:color="auto"/>
        <w:bottom w:val="none" w:sz="0" w:space="0" w:color="auto"/>
        <w:right w:val="none" w:sz="0" w:space="0" w:color="auto"/>
      </w:divBdr>
    </w:div>
    <w:div w:id="1852063148">
      <w:bodyDiv w:val="1"/>
      <w:marLeft w:val="0"/>
      <w:marRight w:val="0"/>
      <w:marTop w:val="0"/>
      <w:marBottom w:val="0"/>
      <w:divBdr>
        <w:top w:val="none" w:sz="0" w:space="0" w:color="auto"/>
        <w:left w:val="none" w:sz="0" w:space="0" w:color="auto"/>
        <w:bottom w:val="none" w:sz="0" w:space="0" w:color="auto"/>
        <w:right w:val="none" w:sz="0" w:space="0" w:color="auto"/>
      </w:divBdr>
    </w:div>
    <w:div w:id="211697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FB166-BC54-4E24-BB49-4D08D689B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1594</TotalTime>
  <Pages>3</Pages>
  <Words>843</Words>
  <Characters>5062</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Maćkowiak</dc:creator>
  <cp:keywords/>
  <dc:description/>
  <cp:lastModifiedBy>Dorota Maćkowiak</cp:lastModifiedBy>
  <cp:revision>167</cp:revision>
  <cp:lastPrinted>2023-10-10T11:10:00Z</cp:lastPrinted>
  <dcterms:created xsi:type="dcterms:W3CDTF">2020-12-21T13:07:00Z</dcterms:created>
  <dcterms:modified xsi:type="dcterms:W3CDTF">2023-10-10T11:10:00Z</dcterms:modified>
</cp:coreProperties>
</file>