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222EFF">
        <w:rPr>
          <w:sz w:val="26"/>
          <w:szCs w:val="26"/>
        </w:rPr>
        <w:t xml:space="preserve">uzupełniających </w:t>
      </w:r>
      <w:bookmarkStart w:id="0" w:name="_GoBack"/>
      <w:bookmarkEnd w:id="0"/>
      <w:r w:rsidRPr="00AF73FC">
        <w:rPr>
          <w:sz w:val="26"/>
          <w:szCs w:val="26"/>
        </w:rPr>
        <w:t xml:space="preserve">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E676FE">
        <w:rPr>
          <w:sz w:val="26"/>
          <w:szCs w:val="26"/>
        </w:rPr>
        <w:t xml:space="preserve"> Sadki, 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E676FE">
        <w:rPr>
          <w:sz w:val="26"/>
          <w:szCs w:val="26"/>
        </w:rPr>
        <w:t>27 lipca 2025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E676FE">
        <w:rPr>
          <w:sz w:val="22"/>
          <w:szCs w:val="22"/>
        </w:rPr>
        <w:t>2025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C50" w:rsidRDefault="00272C50">
      <w:r>
        <w:separator/>
      </w:r>
    </w:p>
  </w:endnote>
  <w:endnote w:type="continuationSeparator" w:id="0">
    <w:p w:rsidR="00272C50" w:rsidRDefault="0027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C50" w:rsidRDefault="00272C50">
      <w:r>
        <w:separator/>
      </w:r>
    </w:p>
  </w:footnote>
  <w:footnote w:type="continuationSeparator" w:id="0">
    <w:p w:rsidR="00272C50" w:rsidRDefault="0027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0F301A"/>
    <w:rsid w:val="00121B68"/>
    <w:rsid w:val="00130DC1"/>
    <w:rsid w:val="00162A3E"/>
    <w:rsid w:val="001B3EBA"/>
    <w:rsid w:val="001D2BBE"/>
    <w:rsid w:val="001E1A16"/>
    <w:rsid w:val="001E7CDC"/>
    <w:rsid w:val="002010A2"/>
    <w:rsid w:val="00222EFF"/>
    <w:rsid w:val="00270EA4"/>
    <w:rsid w:val="00272C50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676FE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Natalia Tomaszewska</cp:lastModifiedBy>
  <cp:revision>7</cp:revision>
  <cp:lastPrinted>2018-08-10T17:10:00Z</cp:lastPrinted>
  <dcterms:created xsi:type="dcterms:W3CDTF">2024-01-08T13:11:00Z</dcterms:created>
  <dcterms:modified xsi:type="dcterms:W3CDTF">2025-05-29T10:48:00Z</dcterms:modified>
</cp:coreProperties>
</file>