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Protokół nr 10/2025</w:t>
      </w:r>
    </w:p>
    <w:p>
      <w:pPr>
        <w:pStyle w:val="Bezodstpw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z posiedzenia Komisji Infrastruktury Technicznej i Finansów</w:t>
      </w:r>
    </w:p>
    <w:p>
      <w:pPr>
        <w:pStyle w:val="Bezodstpw"/>
        <w:jc w:val="center"/>
        <w:rPr>
          <w:b/>
          <w:sz w:val="22"/>
          <w:szCs w:val="22"/>
        </w:rPr>
      </w:pPr>
      <w:r>
        <w:rPr>
          <w:rStyle w:val="Pogrubienie"/>
          <w:sz w:val="22"/>
          <w:szCs w:val="22"/>
        </w:rPr>
        <w:t>w dniu 25 listopada 2025 roku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Posiedzenie rozpoczął i prowadził  Wojciech Frąckowiak – Przewodniczący Komisji.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Lista obecności stanowi załącznik do nin. protokołu.</w:t>
      </w: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Przewodniczący Komisji Wojciech Frąckowiak przedstawił porządek posiedzenia: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2025 rok.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zmieniającej uchwałę w sprawie uchwalenia Wieloletniej Prognozy Finansowej Gminy Sadki na lata 2025–2028.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Zaopiniowanie wniosku oraz projektu uchwały </w:t>
      </w:r>
      <w:r>
        <w:rPr>
          <w:bCs/>
          <w:sz w:val="22"/>
          <w:szCs w:val="22"/>
        </w:rPr>
        <w:t xml:space="preserve">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nadania Honorowego Obywatelstwa Gminy Sadki</w:t>
      </w:r>
      <w:r>
        <w:rPr>
          <w:bCs/>
          <w:sz w:val="22"/>
          <w:szCs w:val="22"/>
        </w:rPr>
        <w:t>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</w:t>
      </w:r>
      <w:r>
        <w:rPr>
          <w:bCs/>
          <w:sz w:val="22"/>
          <w:szCs w:val="22"/>
        </w:rPr>
        <w:t xml:space="preserve"> uchwały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w sprawie wyboru metody ustalenia opłaty za gospodarowanie odpadami komunalnymi i ustalenia wysokości stawki tej opłaty na terenie Gminy Sadki.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bCs/>
          <w:sz w:val="22"/>
          <w:szCs w:val="22"/>
        </w:rPr>
        <w:t>w sprawie określenia wzoru deklaracji o wysokości opłaty za gospodarowanie odpadami komunalnymi składanej przez właścicieli nieruchomości, na których zamieszkują mieszkańcy i właścicieli określonych nieruchomości, na których nie zamieszkują mieszkańcy, a powstają odpady komunalne położonych na terenie Gminy Sadki oraz określenia warunków i trybu składania deklaracji za pomocą środków komunikacji elektronicznej.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Ustalenie planu inwestycji na 2026 rok.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Informacja dot. ilości pozyskanych środków finansowych, w tym unijnych w 2025 roku </w:t>
      </w:r>
      <w:r>
        <w:rPr>
          <w:color w:val="000000"/>
          <w:sz w:val="22"/>
          <w:szCs w:val="22"/>
        </w:rPr>
        <w:br/>
        <w:t xml:space="preserve">i przewidywanych na 2026 rok. 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obrad.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Protokół z posiedzenia Komisji odbytego w dniu 28 października 2025 r. został przyjęty jednogłośnie, bez uwag.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ad. 4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Krystyna Kołodziejczak omówiła projekt uchwały w sprawie wprowadzenia zmian do budżetu Gminy Sadki na 2025 rok.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5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Skarbnik Gminy Krystyna Kołodziejczak omówiła projekt uchwały </w:t>
      </w:r>
      <w:r>
        <w:rPr>
          <w:bCs/>
          <w:sz w:val="22"/>
          <w:szCs w:val="22"/>
        </w:rPr>
        <w:t>zmieniającej uchwałę w sprawie uchwalenia Wieloletniej Prognozy Finansowej Gminy Sadki na lata 2025–2028.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Zastępca Wójta Mariusz Czyż przedstawił wniosek o nadanie Honorowego Obywatelstwa Gminy Sadki oraz projekt uchwały w tym zakresie.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Komisja zaopiniowała wniosek i projekt uchwały pozytywnie.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Kierownik Dorota </w:t>
      </w:r>
      <w:proofErr w:type="spellStart"/>
      <w:r>
        <w:rPr>
          <w:sz w:val="22"/>
          <w:szCs w:val="22"/>
        </w:rPr>
        <w:t>Kruber</w:t>
      </w:r>
      <w:proofErr w:type="spellEnd"/>
      <w:r>
        <w:rPr>
          <w:sz w:val="22"/>
          <w:szCs w:val="22"/>
        </w:rPr>
        <w:t xml:space="preserve"> omówiła projekt uchwały w sprawie </w:t>
      </w:r>
      <w:r>
        <w:rPr>
          <w:bCs/>
          <w:sz w:val="22"/>
          <w:szCs w:val="22"/>
        </w:rPr>
        <w:t>wyboru metody ustalenia opłaty za gospodarowanie odpadami komunalnymi i ustalenia wysokości stawki tej opłaty na terenie Gminy Sadki. Proponowana kwota od 1 stycznia 2026 r. to 41 zł od osoby.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dodał, że do przetargu zgłosił się tylko jeden podmiot.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Kierownik Dorota </w:t>
      </w:r>
      <w:proofErr w:type="spellStart"/>
      <w:r>
        <w:rPr>
          <w:bCs/>
          <w:sz w:val="22"/>
          <w:szCs w:val="22"/>
        </w:rPr>
        <w:t>Kruber</w:t>
      </w:r>
      <w:proofErr w:type="spellEnd"/>
      <w:r>
        <w:rPr>
          <w:bCs/>
          <w:sz w:val="22"/>
          <w:szCs w:val="22"/>
        </w:rPr>
        <w:t xml:space="preserve"> powiedziała, że teraz faktury średnio wynoszą 208 tys. zł miesięcznie.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Wójt Michał Piszczek dodał, że kontrole dały dużo. Ludzie nauczyli się segregować. Zarzuty, że samochody ZUK wjeżdżają na teren gminy z ładunkiem się nie potwierdziły.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Radny Łukasz Palacz zapytał czy był przypadek, że nałożono karę w postaci podwojenia kwoty opłaty za odpady w przypadku braku segregacji.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Kierownik Dorota </w:t>
      </w:r>
      <w:proofErr w:type="spellStart"/>
      <w:r>
        <w:rPr>
          <w:bCs/>
          <w:sz w:val="22"/>
          <w:szCs w:val="22"/>
        </w:rPr>
        <w:t>Kruber</w:t>
      </w:r>
      <w:proofErr w:type="spellEnd"/>
      <w:r>
        <w:rPr>
          <w:bCs/>
          <w:sz w:val="22"/>
          <w:szCs w:val="22"/>
        </w:rPr>
        <w:t xml:space="preserve"> odpowiedziała, że takiej sytuacji nie było. Jeśli był nakaz posegregowania to poskutkowało.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Wojciech Frąckowiak zapytał o dodatkowy pojemnik na tekstylia na </w:t>
      </w:r>
      <w:r>
        <w:rPr>
          <w:sz w:val="22"/>
          <w:szCs w:val="22"/>
        </w:rPr>
        <w:br/>
        <w:t>PSZOK-u.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rozmawiał z Prezesem ZUK i miał być dostawiony. Tekstylia będą też odbierane jeden raz w roku wraz z </w:t>
      </w:r>
      <w:proofErr w:type="spellStart"/>
      <w:r>
        <w:rPr>
          <w:sz w:val="22"/>
          <w:szCs w:val="22"/>
        </w:rPr>
        <w:t>wielkogabarytami</w:t>
      </w:r>
      <w:proofErr w:type="spellEnd"/>
      <w:r>
        <w:rPr>
          <w:sz w:val="22"/>
          <w:szCs w:val="22"/>
        </w:rPr>
        <w:t>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o pojemniki PCK, które miały zniknąć.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przejęła je inna firma i dbają o porządek.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Łukasz Palacz zapytał czy są deklaracje dot. kompostowania.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są. Dla kompostowników są określone wymogi.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Dorota </w:t>
      </w:r>
      <w:proofErr w:type="spellStart"/>
      <w:r>
        <w:rPr>
          <w:sz w:val="22"/>
          <w:szCs w:val="22"/>
        </w:rPr>
        <w:t>Kruber</w:t>
      </w:r>
      <w:proofErr w:type="spellEnd"/>
      <w:r>
        <w:rPr>
          <w:sz w:val="22"/>
          <w:szCs w:val="22"/>
        </w:rPr>
        <w:t xml:space="preserve"> powiedziała, że przy składaniu deklaracji pracownik informuje jakie są wymogi odnośnie kompostowania. Jest 255 osób zgłoszonych, które korzystają z ulgi na kompostowanie.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8</w:t>
      </w:r>
    </w:p>
    <w:p>
      <w:pPr>
        <w:pStyle w:val="Bezodstpw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Kierownik Dorota </w:t>
      </w:r>
      <w:proofErr w:type="spellStart"/>
      <w:r>
        <w:rPr>
          <w:sz w:val="22"/>
          <w:szCs w:val="22"/>
        </w:rPr>
        <w:t>Kruber</w:t>
      </w:r>
      <w:proofErr w:type="spellEnd"/>
      <w:r>
        <w:rPr>
          <w:sz w:val="22"/>
          <w:szCs w:val="22"/>
        </w:rPr>
        <w:t xml:space="preserve"> omówiła projekt uchwały w sprawie</w:t>
      </w:r>
      <w:r>
        <w:rPr>
          <w:bCs/>
          <w:sz w:val="22"/>
          <w:szCs w:val="22"/>
        </w:rPr>
        <w:t xml:space="preserve"> określenia wzoru deklaracji o wysokości opłaty za gospodarowanie odpadami komunalnymi składanej przez właścicieli nieruchomości, na których zamieszkują mieszkańcy i właścicieli określonych nieruchomości, na których nie zamieszkują mieszkańcy, a powstają odpady komunalne położonych na terenie Gminy Sadki oraz określenia warunków i trybu składania deklaracji za pomocą środków komunikacji elektronicznej.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Nie zgłoszono pytań.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ad. 9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przedstawiła wykaz inwestycji zaplanowanych w projekcie budżetu gminy Sadki na 2026 rok.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Radny Łukasz Palacz zapytał czy droga wewnętrzna w </w:t>
      </w:r>
      <w:proofErr w:type="spellStart"/>
      <w:r>
        <w:rPr>
          <w:color w:val="000000"/>
          <w:sz w:val="22"/>
          <w:szCs w:val="22"/>
        </w:rPr>
        <w:t>Samostrzelu</w:t>
      </w:r>
      <w:proofErr w:type="spellEnd"/>
      <w:r>
        <w:rPr>
          <w:color w:val="000000"/>
          <w:sz w:val="22"/>
          <w:szCs w:val="22"/>
        </w:rPr>
        <w:t xml:space="preserve"> będzie robiona ze środków własnych, czy zewnętrznych oraz czy będzie z kostki, czy z asfaltu.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odpowiedziała, że ze środków własnych. Na takie projekty nie ma dofinansowania. Ma tam być kostka.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 że zaplanowana jest też droga na Kulaskach do zakrętu. Wojewoda daje pieniądze na dojazdy do pól.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jak wygląda ul. Spacerowa po wywozie buraków. Należy sprawdzić czy nie uszkodzili drogi.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sprawdzą.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zapytała czy coś wiadomo na temat dofinansowania na drogę Radzicz</w:t>
      </w:r>
      <w:r>
        <w:rPr>
          <w:color w:val="000000"/>
          <w:sz w:val="22"/>
          <w:szCs w:val="22"/>
        </w:rPr>
        <w:br/>
        <w:t>-</w:t>
      </w:r>
      <w:proofErr w:type="spellStart"/>
      <w:r>
        <w:rPr>
          <w:color w:val="000000"/>
          <w:sz w:val="22"/>
          <w:szCs w:val="22"/>
        </w:rPr>
        <w:t>Machowo</w:t>
      </w:r>
      <w:proofErr w:type="spellEnd"/>
      <w:r>
        <w:rPr>
          <w:color w:val="000000"/>
          <w:sz w:val="22"/>
          <w:szCs w:val="22"/>
        </w:rPr>
        <w:t>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odpowiedziała, że czekamy na informację. Pod koniec miesiąca ma powstać lista zadań, które otrzymają dofinansowanie.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po co nam nowa przyczepa.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remont naszej małej przyczepy to ok. 40 tys. zł więc lepiej kupić nową.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Przewodniczący Komisji Wojciech Frąckowiak zapytał czy nie lepiej kupić dwuosiową wywracaną do tyłu.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do wożenia tłucznia jest lepsza, ale jest dwa razy droższa.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Łukasz Palacz zapytał czy nie lepiej kupić przyczepę hakową albo samochodową.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zapytał o wymianę c.o. w budynku B Urzędu. Co deklarują mieszkańcy?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różne są wersje. Musimy się spotkać z mieszkańcami.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powiedziała, że nie skłaniamy się do pompy ciepła, ponieważ jest tam stara instalacja. Ma być spotkanie z mieszkańcami.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dodał, że po audycie decyzje zapadną.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Radna Agnieszka Szcześniak powiedziała, że na ostatnim posiedzeniu Komisji Infrastruktury Społecznej było zasugerowane, żeby na miejscu rekreacyjnym, które ma powstać w Sadkach, był monitoring.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Radny Łukasz Palacz zapytał co z wnioskiem o oświetlenie przy ul. </w:t>
      </w:r>
      <w:proofErr w:type="spellStart"/>
      <w:r>
        <w:rPr>
          <w:color w:val="000000"/>
          <w:sz w:val="22"/>
          <w:szCs w:val="22"/>
        </w:rPr>
        <w:t>Tomyślaka</w:t>
      </w:r>
      <w:proofErr w:type="spellEnd"/>
      <w:r>
        <w:rPr>
          <w:color w:val="000000"/>
          <w:sz w:val="22"/>
          <w:szCs w:val="22"/>
        </w:rPr>
        <w:t xml:space="preserve"> przy przepompowni.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na tą chwilę to musi to poczekać. Zobaczymy czy jest taka możliwość. Musimy rozmawiać z Eneą.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Radny Marek Borzych powiedział, że wnioskował o chodnik i liczy na współpracę z Radą i Wójtem.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Wójt Michał Piszczek odpowiedział, że rozmowy trwały ale to nie jest takie proste.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ad. 10</w:t>
      </w:r>
    </w:p>
    <w:p>
      <w:pPr>
        <w:pStyle w:val="Bezodstpw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Kierownik Beata </w:t>
      </w:r>
      <w:proofErr w:type="spellStart"/>
      <w:r>
        <w:rPr>
          <w:color w:val="000000"/>
          <w:sz w:val="22"/>
          <w:szCs w:val="22"/>
        </w:rPr>
        <w:t>Przywecka</w:t>
      </w:r>
      <w:proofErr w:type="spellEnd"/>
      <w:r>
        <w:rPr>
          <w:color w:val="000000"/>
          <w:sz w:val="22"/>
          <w:szCs w:val="22"/>
        </w:rPr>
        <w:t xml:space="preserve"> przedstawiła informację dot. ilości pozyskanych środków finansowych, </w:t>
      </w:r>
      <w:r>
        <w:rPr>
          <w:color w:val="000000"/>
          <w:sz w:val="22"/>
          <w:szCs w:val="22"/>
        </w:rPr>
        <w:br/>
        <w:t>w tym unijnych w 2025 roku i przewidywanych na 2026 rok.</w:t>
      </w:r>
    </w:p>
    <w:p>
      <w:pPr>
        <w:pStyle w:val="Bezodstpw"/>
        <w:jc w:val="both"/>
        <w:rPr>
          <w:color w:val="000000"/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Przewodniczący Komisji Wojciech Frąckowiak powiedział, że warto pomyśleć o odcinku ul. Leśnej </w:t>
      </w:r>
      <w:r>
        <w:rPr>
          <w:sz w:val="22"/>
          <w:szCs w:val="22"/>
        </w:rPr>
        <w:br/>
        <w:t>w Śmielinie z programu dojazdy do pół.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odpowiedział, że ul. Leśną mają na uwadze.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zaproponowała, żeby zrobić spotkanie z radnymi i sołtysami dot. robienia dróg.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zapytał jak wygląda temat rozbudowy szkoły i budowy mieszkań w ramach KZN </w:t>
      </w:r>
      <w:r>
        <w:rPr>
          <w:sz w:val="22"/>
          <w:szCs w:val="22"/>
        </w:rPr>
        <w:br/>
        <w:t>w Mrozowie.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Sekretarz Gminy Andrzej </w:t>
      </w:r>
      <w:proofErr w:type="spellStart"/>
      <w:r>
        <w:rPr>
          <w:sz w:val="22"/>
          <w:szCs w:val="22"/>
        </w:rPr>
        <w:t>Wiekierak</w:t>
      </w:r>
      <w:proofErr w:type="spellEnd"/>
      <w:r>
        <w:rPr>
          <w:sz w:val="22"/>
          <w:szCs w:val="22"/>
        </w:rPr>
        <w:t xml:space="preserve">, odnośnie KZN odpowiedział, że mamy przyznane środki </w:t>
      </w:r>
      <w:r>
        <w:rPr>
          <w:sz w:val="22"/>
          <w:szCs w:val="22"/>
        </w:rPr>
        <w:br/>
        <w:t>i czekamy w kolejce. Kwota w tym roku rozdysponowana nie wystarczyła dla nas.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Beata </w:t>
      </w:r>
      <w:proofErr w:type="spellStart"/>
      <w:r>
        <w:rPr>
          <w:sz w:val="22"/>
          <w:szCs w:val="22"/>
        </w:rPr>
        <w:t>Przywecka</w:t>
      </w:r>
      <w:proofErr w:type="spellEnd"/>
      <w:r>
        <w:rPr>
          <w:sz w:val="22"/>
          <w:szCs w:val="22"/>
        </w:rPr>
        <w:t xml:space="preserve"> odpowiedziała, że zmieniliśmy koncepcję rozbudowy szkoły i nową mają zaakceptowaną. Projektanci do końca tego miesiąca mają przygotować program </w:t>
      </w:r>
      <w:proofErr w:type="spellStart"/>
      <w:r>
        <w:rPr>
          <w:sz w:val="22"/>
          <w:szCs w:val="22"/>
        </w:rPr>
        <w:t>funkcjonalno</w:t>
      </w:r>
      <w:proofErr w:type="spellEnd"/>
      <w:r>
        <w:rPr>
          <w:sz w:val="22"/>
          <w:szCs w:val="22"/>
        </w:rPr>
        <w:br/>
        <w:t>-użytkowy. Na przyszły rok planują dokumentację projektową.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Radny Marek Borzych zapytał na jakim etapie jest sprawa sądowa dot. remiz.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Wójt Michał Piszczek odpowiedział, że zgodziliśmy się na mediacje. Mieliśmy dwa spotkania. </w:t>
      </w:r>
      <w:r>
        <w:rPr>
          <w:sz w:val="22"/>
          <w:szCs w:val="22"/>
        </w:rPr>
        <w:br/>
        <w:t>BUD-MAR na nasze propozycje nie przystaje. Swoich nie przedstawił. Nie wiemy jak się to rozwinie. Czekamy na informację od mediatorów.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Łukasz Palacz powiedział, że nie rozumie, że ktoś podpisuje umowę, a potem ma pretensje </w:t>
      </w:r>
      <w:r>
        <w:rPr>
          <w:sz w:val="22"/>
          <w:szCs w:val="22"/>
        </w:rPr>
        <w:br/>
        <w:t>o kasę.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Wójt Michał Piszczek powiedział, że czeka na rozstrzygnięcie sądu.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Sprawy różne, wolne wnioski.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zrobił zapytanie odnośnie frezarki do dróg. Powiedział, że należy się zastanowić czy jest potrzebna.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Wójt Michał Piszczek powiedział, że musimy się zastanowić nad zmianą równiarki, ponieważ ta którą mamy jest już wyeksploatowana i nie ma już do niej części.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zapytał czy jesteśmy w stanie kupić.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Wójt Michał Piszczek odpowiedział, że używana kosztuje 0,5 mln zł, </w:t>
      </w:r>
      <w:bookmarkStart w:id="0" w:name="_GoBack"/>
      <w:bookmarkEnd w:id="0"/>
      <w:r>
        <w:rPr>
          <w:rFonts w:cs="Times New Roman"/>
          <w:sz w:val="22"/>
          <w:szCs w:val="22"/>
        </w:rPr>
        <w:t>a nowa milion.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Radny Łukasz Palacz powiedział, że czasem warto kupić nową.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Radna Agnieszka Szcześniak zapytała o wodociąg w Radziczu.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Kierownik Beata </w:t>
      </w:r>
      <w:proofErr w:type="spellStart"/>
      <w:r>
        <w:rPr>
          <w:rFonts w:cs="Times New Roman"/>
          <w:sz w:val="22"/>
          <w:szCs w:val="22"/>
        </w:rPr>
        <w:t>Przywecka</w:t>
      </w:r>
      <w:proofErr w:type="spellEnd"/>
      <w:r>
        <w:rPr>
          <w:rFonts w:cs="Times New Roman"/>
          <w:sz w:val="22"/>
          <w:szCs w:val="22"/>
        </w:rPr>
        <w:t xml:space="preserve"> odpowiedziała, że projekty będą w tym roku.</w:t>
      </w: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</w:p>
    <w:p>
      <w:pPr>
        <w:pStyle w:val="Standard"/>
        <w:tabs>
          <w:tab w:val="left" w:pos="72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ad. 12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związku z wyczerpaniem tematyki posiedzenie zakończono.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Przewodniczący Komisji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Infrastruktury Technicznej i Finansów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Dorota Maćkowiak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Wojciech Frąckowiak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sectPr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0820286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7FC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F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CFF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116C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1FFE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665E5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F3426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740C"/>
    <w:multiLevelType w:val="hybridMultilevel"/>
    <w:tmpl w:val="9CBE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37C5E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1DFC"/>
    <w:multiLevelType w:val="hybridMultilevel"/>
    <w:tmpl w:val="82F46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6E4B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77AA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5198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16ED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93FA7"/>
    <w:multiLevelType w:val="hybridMultilevel"/>
    <w:tmpl w:val="413E5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00CF2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27F"/>
    <w:multiLevelType w:val="hybridMultilevel"/>
    <w:tmpl w:val="AA88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71FE0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57208"/>
    <w:multiLevelType w:val="hybridMultilevel"/>
    <w:tmpl w:val="CD1C6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75670"/>
    <w:multiLevelType w:val="hybridMultilevel"/>
    <w:tmpl w:val="A8D6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211C4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A3983"/>
    <w:multiLevelType w:val="hybridMultilevel"/>
    <w:tmpl w:val="0E32EE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1F0049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B0F8B"/>
    <w:multiLevelType w:val="hybridMultilevel"/>
    <w:tmpl w:val="0AB6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A6073"/>
    <w:multiLevelType w:val="hybridMultilevel"/>
    <w:tmpl w:val="42AE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5"/>
  </w:num>
  <w:num w:numId="5">
    <w:abstractNumId w:val="13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2"/>
  </w:num>
  <w:num w:numId="11">
    <w:abstractNumId w:val="21"/>
  </w:num>
  <w:num w:numId="12">
    <w:abstractNumId w:val="14"/>
  </w:num>
  <w:num w:numId="13">
    <w:abstractNumId w:val="17"/>
  </w:num>
  <w:num w:numId="14">
    <w:abstractNumId w:val="3"/>
  </w:num>
  <w:num w:numId="15">
    <w:abstractNumId w:val="22"/>
  </w:num>
  <w:num w:numId="16">
    <w:abstractNumId w:val="4"/>
  </w:num>
  <w:num w:numId="17">
    <w:abstractNumId w:val="23"/>
  </w:num>
  <w:num w:numId="18">
    <w:abstractNumId w:val="15"/>
  </w:num>
  <w:num w:numId="19">
    <w:abstractNumId w:val="20"/>
  </w:num>
  <w:num w:numId="20">
    <w:abstractNumId w:val="1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9"/>
  </w:num>
  <w:num w:numId="25">
    <w:abstractNumId w:val="1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8803D-7599-45A9-89C5-08C21773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 w:val="0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pPr>
      <w:spacing w:after="160" w:line="256" w:lineRule="auto"/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03121">
                  <w:marLeft w:val="0"/>
                  <w:marRight w:val="0"/>
                  <w:marTop w:val="0"/>
                  <w:marBottom w:val="2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3342</TotalTime>
  <Pages>4</Pages>
  <Words>1309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Dorota Maćkowiak</cp:lastModifiedBy>
  <cp:revision>263</cp:revision>
  <cp:lastPrinted>2025-07-25T09:04:00Z</cp:lastPrinted>
  <dcterms:created xsi:type="dcterms:W3CDTF">2015-05-06T12:37:00Z</dcterms:created>
  <dcterms:modified xsi:type="dcterms:W3CDTF">2025-12-11T08:34:00Z</dcterms:modified>
</cp:coreProperties>
</file>