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PROJEKT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3/2026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24 marca 2026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Zapoznanie się z programem opieki nad zwierzętami bezdomnymi; ocena stanu punktów opieki w roku 2026.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przyjęcia oświadczenia o znaczeniu rolnictwa dla wspólnoty lokalnej.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Objazd dróg gminnych - sprawdzenie stanu oraz wizyta w remizach OSP.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23 lutego 2026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2026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Sekretarz Gminy Andrzej </w:t>
      </w:r>
      <w:proofErr w:type="spellStart"/>
      <w:r>
        <w:rPr>
          <w:color w:val="000000"/>
          <w:sz w:val="22"/>
          <w:szCs w:val="22"/>
        </w:rPr>
        <w:t>Wiekierak</w:t>
      </w:r>
      <w:proofErr w:type="spellEnd"/>
      <w:r>
        <w:rPr>
          <w:color w:val="000000"/>
          <w:sz w:val="22"/>
          <w:szCs w:val="22"/>
        </w:rPr>
        <w:t xml:space="preserve"> przedstawił informacje dot. bieżącej sytuacji związanej </w:t>
      </w:r>
      <w:r>
        <w:rPr>
          <w:color w:val="000000"/>
          <w:sz w:val="22"/>
          <w:szCs w:val="22"/>
        </w:rPr>
        <w:br/>
        <w:t>z budową mieszkań w ramach KZN-Bydgoski.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Skarbnik Gminy Krystyna Kołodziejczak poinformowała o wniosku </w:t>
      </w:r>
      <w:proofErr w:type="spellStart"/>
      <w:r>
        <w:rPr>
          <w:color w:val="000000"/>
          <w:sz w:val="22"/>
          <w:szCs w:val="22"/>
        </w:rPr>
        <w:t>KPWiK</w:t>
      </w:r>
      <w:proofErr w:type="spellEnd"/>
      <w:r>
        <w:rPr>
          <w:color w:val="000000"/>
          <w:sz w:val="22"/>
          <w:szCs w:val="22"/>
        </w:rPr>
        <w:t xml:space="preserve"> w Szubinie dot. wymiany niektórych urządzeń.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dodał, że staramy się naprawiać co się da, ale pewne rzeczy trzeba wymienić.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zapytał czy są szanse na pozyskanie środków w ramach rozbudowy skrzydła szkoły i utworzenia miejsca schronienia.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Wójt Michał Piszczek odpowiedział, że środki były dzielone u Starosty, a decyzje zapadną </w:t>
      </w:r>
      <w:r>
        <w:rPr>
          <w:color w:val="000000"/>
          <w:sz w:val="22"/>
          <w:szCs w:val="22"/>
        </w:rPr>
        <w:br/>
        <w:t>w Warszawie.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zapytał czy to będzie forma refundacji, czy jakiś procent.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co roku będzie pewna pula.  Teraz było wnioskowane na ok. 433 tys. zł. Kwota tych środków jest ustalana w przeliczeniu na 1 mieszkańca. Nie jesteśmy w stanie do końca roku wybudować i wykorzystać przyznanych środków, ponieważ rozliczenie jest do końca roku więc w tym roku będzie zrobiony projekt rozbudowy szkoły z miejscem schronienia.  Z tych środków też ma być projekt hali magazynowej przy PSZOK-u. Chcemy też z tego zrobić posadzki w OSP Sadki i wymianę dachu w OSP Bnin. Czekamy na potwierdzenie przyznania tych środków.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zapytał jaka jest koncepcja tej hali.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Wójt Michał Piszczek odpowiedział, że konstrukcja stalowa i płyta warstwowa.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co to za głowica ma być kupiona.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ma to być kosiarka na wysięgniku.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poruszył temat dofinansowania samochodów. Powiedział, że dopiero było dofinansowanie zakupu samochodu dla Policji w Sadkach.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jest to forma wsparcia. Wszystkie gminy w powiecie współfinansują. My mamy wspomóc kupno radiowozu dla Komisariatu Policji w Mroczy.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powiedział, że dopiero dofinansowaliśmy prawie pół samochodu. Musimy myśleć o własnym budżecie. Zaraz czegoś nie zrobimy, o co my wnioskujemy. Zapytał też jaki samochód ma być dla straży.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ma to być jakiś operacyjny samochód. Powiedział też, że nie chcemy odbiegać od innych samorządów, że nie wspieramy takich działań.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powiedział, że rozumie radnego Palacza, ale też ciężko odmówić na taki cel. Jednak będziemy też oczekiwać, żeby nasze drobne rzeczy były realizowane.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skąd te pieniądze.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Skarbnik Gminy Krystyna Kołodziejczak odpowiedziała, że ze środków na termomodernizację Przychodni.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dodał, że nie ma zewnętrznych środków na termomodernizację, dlatego stąd bierzemy środki na inne zadania.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czy jest większe zainteresowanie Starem.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dzisiaj ma przyjechać ktoś oglądać. Do piątku jest czas na wpłacenie wadium.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czy byłby możliwy przetarg ofertowy.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Sekretarz Gminy Andrzej </w:t>
      </w:r>
      <w:proofErr w:type="spellStart"/>
      <w:r>
        <w:rPr>
          <w:color w:val="000000"/>
          <w:sz w:val="22"/>
          <w:szCs w:val="22"/>
        </w:rPr>
        <w:t>Wiekierak</w:t>
      </w:r>
      <w:proofErr w:type="spellEnd"/>
      <w:r>
        <w:rPr>
          <w:color w:val="000000"/>
          <w:sz w:val="22"/>
          <w:szCs w:val="22"/>
        </w:rPr>
        <w:t xml:space="preserve"> odpowiedział, że za tydzień będziemy wiedzieli więcej.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co będzie robione na ul. Susały.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Skarbnik Gminy Krystyna Kołodziejczak odpowiedziała, że dokończenie tej ulicy.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Agnieszka Szcześniak zapytała czy coś wiadomo na temat drogi Radzicz – </w:t>
      </w:r>
      <w:proofErr w:type="spellStart"/>
      <w:r>
        <w:rPr>
          <w:color w:val="000000"/>
          <w:sz w:val="22"/>
          <w:szCs w:val="22"/>
        </w:rPr>
        <w:t>Machowo</w:t>
      </w:r>
      <w:proofErr w:type="spellEnd"/>
      <w:r>
        <w:rPr>
          <w:color w:val="000000"/>
          <w:sz w:val="22"/>
          <w:szCs w:val="22"/>
        </w:rPr>
        <w:t>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Sekretarz Gminy Andrzej </w:t>
      </w:r>
      <w:proofErr w:type="spellStart"/>
      <w:r>
        <w:rPr>
          <w:color w:val="000000"/>
          <w:sz w:val="22"/>
          <w:szCs w:val="22"/>
        </w:rPr>
        <w:t>Wiekierak</w:t>
      </w:r>
      <w:proofErr w:type="spellEnd"/>
      <w:r>
        <w:rPr>
          <w:color w:val="000000"/>
          <w:sz w:val="22"/>
          <w:szCs w:val="22"/>
        </w:rPr>
        <w:t xml:space="preserve"> odpowiedział, że jest to duże zadanie i przetarg trwa dłużej.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zapytała czy coś wiadomo na temat drogi powiatowej w Bninie.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mają 1 mln zł na tą inwestycję. W kwietniu ma być projekt. Tam ma być chodnik, odwodnienie i nowa nawierzchnia.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Dorota </w:t>
      </w:r>
      <w:proofErr w:type="spellStart"/>
      <w:r>
        <w:rPr>
          <w:color w:val="000000"/>
          <w:sz w:val="22"/>
          <w:szCs w:val="22"/>
        </w:rPr>
        <w:t>Kruber</w:t>
      </w:r>
      <w:proofErr w:type="spellEnd"/>
      <w:r>
        <w:rPr>
          <w:color w:val="000000"/>
          <w:sz w:val="22"/>
          <w:szCs w:val="22"/>
        </w:rPr>
        <w:t xml:space="preserve"> przedstawiła projekt uchwały w sprawie przyjęcia Programu opieki nad zwierzętami bezdomnymi oraz zapobiegania bezdomności zwierząt na terenie gminy Sadki w 2026 roku.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Radna Agnieszka Szcześniak poprosiła, żeby o ogólnym szczepieniu psów przeciwko wściekliźnie były wcześniej informacje w poszczególnych miejscowościach.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Dorota </w:t>
      </w:r>
      <w:proofErr w:type="spellStart"/>
      <w:r>
        <w:rPr>
          <w:color w:val="000000"/>
          <w:sz w:val="22"/>
          <w:szCs w:val="22"/>
        </w:rPr>
        <w:t>Kruber</w:t>
      </w:r>
      <w:proofErr w:type="spellEnd"/>
      <w:r>
        <w:rPr>
          <w:color w:val="000000"/>
          <w:sz w:val="22"/>
          <w:szCs w:val="22"/>
        </w:rPr>
        <w:t xml:space="preserve"> odpowiedziała, że informacje i plakaty dostają od weterynarzy. Mogą poprosić, żeby były wcześniej.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6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Przewodniczący Komisji Skarg, Wniosków i Petycji Marek Borzych przedstawił stanowisko Komisji oraz projekt uchwały w sprawie </w:t>
      </w:r>
      <w:r>
        <w:rPr>
          <w:bCs/>
          <w:sz w:val="22"/>
          <w:szCs w:val="22"/>
        </w:rPr>
        <w:t>przyjęcia oświadczenia o znaczeniu rolnictwa dla wspólnoty lokalnej.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Do przedstawionego projektu uchwały nie zgłoszono uwag i pytań.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7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Wojciech Frąckowiak powiedział, że ma prośbę, żeby kupić wysięgnik do przycinania jak najszybciej. Mieszkańcy Śmielina zgłaszali potrzeby takich prac na ul. Leśnej </w:t>
      </w:r>
      <w:r>
        <w:rPr>
          <w:sz w:val="22"/>
          <w:szCs w:val="22"/>
        </w:rPr>
        <w:br/>
        <w:t>i Krakowskiej.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też jest za tym, żeby to było jak najszybciej.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Piotr Pisarski zapytał jak wyglądają prace na placu zabaw w Dębionku.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mają grodzić. Część sprzętów mają zakupionych.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jaka jest koncepcja zmiany organizacji ruchu na ul. Chrobrego.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Wójt Michał Piszczek odpowiedział, że jedna koncepcja to poszerzenie z dwóch stron i wykupienie ZRID-em </w:t>
      </w:r>
      <w:bookmarkStart w:id="0" w:name="_GoBack"/>
      <w:bookmarkEnd w:id="0"/>
      <w:r>
        <w:rPr>
          <w:color w:val="000000"/>
          <w:sz w:val="22"/>
          <w:szCs w:val="22"/>
        </w:rPr>
        <w:t>180 m, żeby przywrócić organizację taką jaka była przed grudniem 2024 r. Jest też możliwość, żeby wykupić grunty po jednej stronie. Ma być spotkanie w Starostwie i ma być omówiona ta nowa koncepcja. Jest też propozycja przedłużenia ul. Mieszka I do ul. Mickiewicza, ale to jest temat na przyszłość.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8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Komisja dokonała objazdu dróg gminnych oraz sprawdziła stan remiz OSP w Sadkach, Anielinach, Bninie i Jadwiżynie.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rPr>
          <w:sz w:val="22"/>
          <w:szCs w:val="22"/>
        </w:rPr>
      </w:pPr>
    </w:p>
    <w:sectPr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9714D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308DD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16"/>
  </w:num>
  <w:num w:numId="12">
    <w:abstractNumId w:val="11"/>
  </w:num>
  <w:num w:numId="13">
    <w:abstractNumId w:val="14"/>
  </w:num>
  <w:num w:numId="14">
    <w:abstractNumId w:val="3"/>
  </w:num>
  <w:num w:numId="15">
    <w:abstractNumId w:val="17"/>
  </w:num>
  <w:num w:numId="16">
    <w:abstractNumId w:val="4"/>
  </w:num>
  <w:num w:numId="17">
    <w:abstractNumId w:val="20"/>
  </w:num>
  <w:num w:numId="18">
    <w:abstractNumId w:val="12"/>
  </w:num>
  <w:num w:numId="19">
    <w:abstractNumId w:val="15"/>
  </w:num>
  <w:num w:numId="20">
    <w:abstractNumId w:val="8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3B24-26E2-41FE-A8EF-CA6F29D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39</cp:revision>
  <cp:lastPrinted>2026-04-03T06:00:00Z</cp:lastPrinted>
  <dcterms:created xsi:type="dcterms:W3CDTF">2025-02-24T06:20:00Z</dcterms:created>
  <dcterms:modified xsi:type="dcterms:W3CDTF">2026-04-03T06:02:00Z</dcterms:modified>
</cp:coreProperties>
</file>